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204" w:rsidRPr="00A867A2" w:rsidRDefault="003F5204" w:rsidP="00F8099F">
      <w:pPr>
        <w:pStyle w:val="Intestazione"/>
        <w:tabs>
          <w:tab w:val="clear" w:pos="4819"/>
          <w:tab w:val="clear" w:pos="9638"/>
          <w:tab w:val="left" w:pos="5520"/>
        </w:tabs>
        <w:jc w:val="center"/>
        <w:rPr>
          <w:rFonts w:asciiTheme="minorHAnsi" w:hAnsiTheme="minorHAnsi"/>
        </w:rPr>
      </w:pPr>
      <w:r w:rsidRPr="00A867A2">
        <w:rPr>
          <w:rFonts w:asciiTheme="minorHAnsi" w:hAnsiTheme="minorHAnsi"/>
          <w:b/>
          <w:bCs/>
        </w:rPr>
        <w:t>ISTITUTO TECNICO STATALE  “ATERNO - MANTHONÈ”</w:t>
      </w:r>
    </w:p>
    <w:p w:rsidR="003F5204" w:rsidRPr="00A867A2" w:rsidRDefault="003F5204" w:rsidP="00F04D45">
      <w:pPr>
        <w:pStyle w:val="Intestazione"/>
        <w:tabs>
          <w:tab w:val="clear" w:pos="4819"/>
          <w:tab w:val="clear" w:pos="9638"/>
          <w:tab w:val="left" w:pos="435"/>
          <w:tab w:val="left" w:pos="1830"/>
          <w:tab w:val="center" w:pos="5191"/>
        </w:tabs>
        <w:rPr>
          <w:rFonts w:asciiTheme="minorHAnsi" w:hAnsiTheme="minorHAnsi"/>
        </w:rPr>
      </w:pPr>
      <w:r w:rsidRPr="00A867A2">
        <w:rPr>
          <w:rFonts w:asciiTheme="minorHAnsi" w:hAnsiTheme="minorHAnsi"/>
        </w:rPr>
        <w:tab/>
        <w:t xml:space="preserve">        </w:t>
      </w:r>
      <w:r w:rsidRPr="00A867A2">
        <w:rPr>
          <w:rFonts w:asciiTheme="minorHAnsi" w:hAnsiTheme="minorHAnsi"/>
        </w:rPr>
        <w:tab/>
      </w:r>
      <w:r w:rsidRPr="00A867A2">
        <w:rPr>
          <w:rFonts w:asciiTheme="minorHAnsi" w:hAnsiTheme="minorHAnsi"/>
        </w:rPr>
        <w:tab/>
      </w:r>
    </w:p>
    <w:p w:rsidR="003F5204" w:rsidRPr="00A867A2" w:rsidRDefault="003F5204" w:rsidP="00D77655">
      <w:pPr>
        <w:ind w:left="228"/>
        <w:jc w:val="center"/>
        <w:rPr>
          <w:rFonts w:asciiTheme="minorHAnsi" w:hAnsiTheme="minorHAnsi"/>
          <w:b/>
        </w:rPr>
      </w:pPr>
      <w:r w:rsidRPr="00A867A2">
        <w:rPr>
          <w:rFonts w:asciiTheme="minorHAnsi" w:hAnsiTheme="minorHAnsi"/>
          <w:b/>
        </w:rPr>
        <w:t>ANNO SCOLASTICO 201</w:t>
      </w:r>
      <w:r w:rsidR="0038641F">
        <w:rPr>
          <w:rFonts w:asciiTheme="minorHAnsi" w:hAnsiTheme="minorHAnsi"/>
          <w:b/>
        </w:rPr>
        <w:t>7</w:t>
      </w:r>
      <w:r w:rsidRPr="00A867A2">
        <w:rPr>
          <w:rFonts w:asciiTheme="minorHAnsi" w:hAnsiTheme="minorHAnsi"/>
          <w:b/>
        </w:rPr>
        <w:t>/201</w:t>
      </w:r>
      <w:r w:rsidR="0038641F">
        <w:rPr>
          <w:rFonts w:asciiTheme="minorHAnsi" w:hAnsiTheme="minorHAnsi"/>
          <w:b/>
        </w:rPr>
        <w:t>8</w:t>
      </w:r>
    </w:p>
    <w:p w:rsidR="003F5204" w:rsidRPr="00A867A2" w:rsidRDefault="003F5204" w:rsidP="00D77655">
      <w:pPr>
        <w:ind w:left="228"/>
        <w:jc w:val="center"/>
        <w:rPr>
          <w:rFonts w:asciiTheme="minorHAnsi" w:hAnsiTheme="minorHAnsi"/>
        </w:rPr>
      </w:pPr>
    </w:p>
    <w:p w:rsidR="003F5204" w:rsidRPr="00A867A2" w:rsidRDefault="003F5204" w:rsidP="00D77655">
      <w:pPr>
        <w:pStyle w:val="Titolo3"/>
        <w:rPr>
          <w:rFonts w:asciiTheme="minorHAnsi" w:hAnsiTheme="minorHAnsi"/>
          <w:sz w:val="24"/>
          <w:szCs w:val="24"/>
        </w:rPr>
      </w:pPr>
      <w:r w:rsidRPr="00A867A2">
        <w:rPr>
          <w:rFonts w:asciiTheme="minorHAnsi" w:hAnsiTheme="minorHAnsi"/>
          <w:sz w:val="24"/>
          <w:szCs w:val="24"/>
        </w:rPr>
        <w:t>VERBALE N. ___del  DIPARTIMENTO</w:t>
      </w:r>
      <w:r w:rsidR="00FC176C" w:rsidRPr="00A867A2">
        <w:rPr>
          <w:rFonts w:asciiTheme="minorHAnsi" w:hAnsiTheme="minorHAnsi"/>
          <w:sz w:val="24"/>
          <w:szCs w:val="24"/>
        </w:rPr>
        <w:t xml:space="preserve"> DI _______________________</w:t>
      </w:r>
    </w:p>
    <w:p w:rsidR="003F5204" w:rsidRPr="00A867A2" w:rsidRDefault="003F5204" w:rsidP="00D77655">
      <w:pPr>
        <w:rPr>
          <w:rFonts w:asciiTheme="minorHAnsi" w:hAnsiTheme="minorHAnsi"/>
        </w:rPr>
      </w:pPr>
    </w:p>
    <w:p w:rsidR="003F5204" w:rsidRPr="00A867A2" w:rsidRDefault="003F5204" w:rsidP="00D77655">
      <w:pPr>
        <w:ind w:left="228"/>
        <w:jc w:val="center"/>
        <w:rPr>
          <w:rFonts w:asciiTheme="minorHAnsi" w:hAnsiTheme="minorHAnsi"/>
        </w:rPr>
      </w:pPr>
    </w:p>
    <w:p w:rsidR="00485C61" w:rsidRPr="00A867A2" w:rsidRDefault="003F5204" w:rsidP="007B7EA0">
      <w:pPr>
        <w:tabs>
          <w:tab w:val="right" w:leader="dot" w:pos="9639"/>
        </w:tabs>
        <w:spacing w:line="276" w:lineRule="auto"/>
        <w:jc w:val="both"/>
        <w:rPr>
          <w:rFonts w:asciiTheme="minorHAnsi" w:hAnsiTheme="minorHAnsi"/>
        </w:rPr>
      </w:pPr>
      <w:r w:rsidRPr="00A867A2">
        <w:rPr>
          <w:rFonts w:asciiTheme="minorHAnsi" w:hAnsiTheme="minorHAnsi"/>
        </w:rPr>
        <w:t>Il giorno</w:t>
      </w:r>
      <w:r w:rsidR="00A67889" w:rsidRPr="00A867A2">
        <w:rPr>
          <w:rFonts w:asciiTheme="minorHAnsi" w:hAnsiTheme="minorHAnsi"/>
        </w:rPr>
        <w:t xml:space="preserve"> </w:t>
      </w:r>
      <w:r w:rsidR="00FC176C" w:rsidRPr="00A867A2">
        <w:rPr>
          <w:rFonts w:asciiTheme="minorHAnsi" w:hAnsiTheme="minorHAnsi"/>
        </w:rPr>
        <w:t>2</w:t>
      </w:r>
      <w:r w:rsidR="00CC42EC" w:rsidRPr="00A867A2">
        <w:rPr>
          <w:rFonts w:asciiTheme="minorHAnsi" w:hAnsiTheme="minorHAnsi"/>
        </w:rPr>
        <w:t>3</w:t>
      </w:r>
      <w:r w:rsidR="00A67889" w:rsidRPr="00A867A2">
        <w:rPr>
          <w:rFonts w:asciiTheme="minorHAnsi" w:hAnsiTheme="minorHAnsi"/>
        </w:rPr>
        <w:t xml:space="preserve"> aprile 201</w:t>
      </w:r>
      <w:r w:rsidR="00CC42EC" w:rsidRPr="00A867A2">
        <w:rPr>
          <w:rFonts w:asciiTheme="minorHAnsi" w:hAnsiTheme="minorHAnsi"/>
        </w:rPr>
        <w:t>8</w:t>
      </w:r>
      <w:r w:rsidRPr="00A867A2">
        <w:rPr>
          <w:rFonts w:asciiTheme="minorHAnsi" w:hAnsiTheme="minorHAnsi"/>
        </w:rPr>
        <w:t xml:space="preserve"> alle ore </w:t>
      </w:r>
      <w:r w:rsidR="00A67889" w:rsidRPr="00A867A2">
        <w:rPr>
          <w:rFonts w:asciiTheme="minorHAnsi" w:hAnsiTheme="minorHAnsi"/>
        </w:rPr>
        <w:t xml:space="preserve">15,00 </w:t>
      </w:r>
      <w:bookmarkStart w:id="0" w:name="_GoBack"/>
      <w:bookmarkEnd w:id="0"/>
      <w:r w:rsidR="00A67889" w:rsidRPr="00A867A2">
        <w:rPr>
          <w:rFonts w:asciiTheme="minorHAnsi" w:hAnsiTheme="minorHAnsi"/>
        </w:rPr>
        <w:t>nei locali dell’I.T.St</w:t>
      </w:r>
      <w:r w:rsidRPr="00A867A2">
        <w:rPr>
          <w:rFonts w:asciiTheme="minorHAnsi" w:hAnsiTheme="minorHAnsi"/>
        </w:rPr>
        <w:t xml:space="preserve">. “Aterno-Manthonè” </w:t>
      </w:r>
      <w:r w:rsidR="000045C9" w:rsidRPr="00A867A2">
        <w:rPr>
          <w:rFonts w:asciiTheme="minorHAnsi" w:hAnsiTheme="minorHAnsi"/>
        </w:rPr>
        <w:t>si riunisce il Collegio Docenti articolato nei DIPARTIMENTI</w:t>
      </w:r>
      <w:r w:rsidR="00C3231F" w:rsidRPr="00A867A2">
        <w:rPr>
          <w:rFonts w:asciiTheme="minorHAnsi" w:hAnsiTheme="minorHAnsi"/>
        </w:rPr>
        <w:t xml:space="preserve"> DISCIPLINARI</w:t>
      </w:r>
      <w:r w:rsidR="000045C9" w:rsidRPr="00A867A2">
        <w:rPr>
          <w:rFonts w:asciiTheme="minorHAnsi" w:hAnsiTheme="minorHAnsi"/>
        </w:rPr>
        <w:t>. Nello specifico</w:t>
      </w:r>
      <w:r w:rsidR="00D84308" w:rsidRPr="00A867A2">
        <w:rPr>
          <w:rFonts w:asciiTheme="minorHAnsi" w:hAnsiTheme="minorHAnsi"/>
        </w:rPr>
        <w:t xml:space="preserve"> in data odierna</w:t>
      </w:r>
      <w:r w:rsidR="000045C9" w:rsidRPr="00A867A2">
        <w:rPr>
          <w:rFonts w:asciiTheme="minorHAnsi" w:hAnsiTheme="minorHAnsi"/>
        </w:rPr>
        <w:t xml:space="preserve">, </w:t>
      </w:r>
      <w:r w:rsidR="00BC18A3" w:rsidRPr="00A867A2">
        <w:rPr>
          <w:rFonts w:asciiTheme="minorHAnsi" w:hAnsiTheme="minorHAnsi"/>
        </w:rPr>
        <w:t xml:space="preserve">si riuniscono </w:t>
      </w:r>
      <w:r w:rsidR="00D84308" w:rsidRPr="00A867A2">
        <w:rPr>
          <w:rFonts w:asciiTheme="minorHAnsi" w:hAnsiTheme="minorHAnsi"/>
        </w:rPr>
        <w:t>i seguenti dipartimenti</w:t>
      </w:r>
      <w:r w:rsidR="00485C61" w:rsidRPr="00A867A2">
        <w:rPr>
          <w:rFonts w:asciiTheme="minorHAnsi" w:hAnsiTheme="minorHAnsi"/>
        </w:rPr>
        <w:t>:</w:t>
      </w:r>
    </w:p>
    <w:p w:rsidR="00485C61" w:rsidRPr="00A867A2" w:rsidRDefault="00485C61" w:rsidP="00485C61">
      <w:pPr>
        <w:pStyle w:val="Paragrafoelenco"/>
        <w:numPr>
          <w:ilvl w:val="0"/>
          <w:numId w:val="21"/>
        </w:numPr>
        <w:spacing w:before="0" w:beforeAutospacing="0" w:after="0" w:afterAutospacing="0"/>
        <w:ind w:left="493" w:hanging="357"/>
        <w:rPr>
          <w:rFonts w:asciiTheme="minorHAnsi" w:hAnsiTheme="minorHAnsi"/>
          <w:b/>
          <w:sz w:val="24"/>
          <w:szCs w:val="24"/>
          <w:lang w:eastAsia="zh-CN"/>
        </w:rPr>
      </w:pPr>
      <w:r w:rsidRPr="00A867A2">
        <w:rPr>
          <w:rFonts w:asciiTheme="minorHAnsi" w:hAnsiTheme="minorHAnsi"/>
          <w:b/>
          <w:sz w:val="24"/>
          <w:szCs w:val="24"/>
          <w:lang w:eastAsia="zh-CN"/>
        </w:rPr>
        <w:t>Inclusione e Sostegno</w:t>
      </w:r>
    </w:p>
    <w:p w:rsidR="00485C61" w:rsidRPr="00A867A2" w:rsidRDefault="00485C61" w:rsidP="00485C61">
      <w:pPr>
        <w:pStyle w:val="Paragrafoelenco"/>
        <w:numPr>
          <w:ilvl w:val="0"/>
          <w:numId w:val="21"/>
        </w:numPr>
        <w:spacing w:before="0" w:beforeAutospacing="0" w:after="0" w:afterAutospacing="0"/>
        <w:ind w:left="497"/>
        <w:rPr>
          <w:rFonts w:asciiTheme="minorHAnsi" w:hAnsiTheme="minorHAnsi"/>
          <w:b/>
          <w:sz w:val="24"/>
          <w:szCs w:val="24"/>
          <w:lang w:eastAsia="zh-CN"/>
        </w:rPr>
      </w:pPr>
      <w:r w:rsidRPr="00A867A2">
        <w:rPr>
          <w:rFonts w:asciiTheme="minorHAnsi" w:hAnsiTheme="minorHAnsi"/>
          <w:b/>
          <w:sz w:val="24"/>
          <w:szCs w:val="24"/>
          <w:lang w:eastAsia="zh-CN"/>
        </w:rPr>
        <w:t>Inglese, Spagnolo, Francese e Tedesco</w:t>
      </w:r>
    </w:p>
    <w:p w:rsidR="00485C61" w:rsidRPr="00A867A2" w:rsidRDefault="00485C61" w:rsidP="00485C61">
      <w:pPr>
        <w:pStyle w:val="Paragrafoelenco"/>
        <w:numPr>
          <w:ilvl w:val="0"/>
          <w:numId w:val="21"/>
        </w:numPr>
        <w:spacing w:before="0" w:beforeAutospacing="0" w:after="0" w:afterAutospacing="0"/>
        <w:ind w:left="497"/>
        <w:rPr>
          <w:rFonts w:asciiTheme="minorHAnsi" w:hAnsiTheme="minorHAnsi"/>
          <w:b/>
          <w:sz w:val="24"/>
          <w:szCs w:val="24"/>
          <w:lang w:eastAsia="zh-CN"/>
        </w:rPr>
      </w:pPr>
      <w:r w:rsidRPr="00A867A2">
        <w:rPr>
          <w:rFonts w:asciiTheme="minorHAnsi" w:hAnsiTheme="minorHAnsi"/>
          <w:b/>
          <w:sz w:val="24"/>
          <w:szCs w:val="24"/>
          <w:lang w:eastAsia="zh-CN"/>
        </w:rPr>
        <w:t>Scienze, chimica, geografia …</w:t>
      </w:r>
    </w:p>
    <w:p w:rsidR="00485C61" w:rsidRPr="00A867A2" w:rsidRDefault="00485C61" w:rsidP="00485C61">
      <w:pPr>
        <w:pStyle w:val="Paragrafoelenco"/>
        <w:numPr>
          <w:ilvl w:val="0"/>
          <w:numId w:val="21"/>
        </w:numPr>
        <w:spacing w:before="0" w:beforeAutospacing="0" w:after="0" w:afterAutospacing="0"/>
        <w:ind w:left="497"/>
        <w:rPr>
          <w:rFonts w:asciiTheme="minorHAnsi" w:hAnsiTheme="minorHAnsi"/>
          <w:b/>
          <w:sz w:val="24"/>
          <w:szCs w:val="24"/>
          <w:lang w:eastAsia="zh-CN"/>
        </w:rPr>
      </w:pPr>
      <w:r w:rsidRPr="00A867A2">
        <w:rPr>
          <w:rFonts w:asciiTheme="minorHAnsi" w:hAnsiTheme="minorHAnsi"/>
          <w:b/>
          <w:sz w:val="24"/>
          <w:szCs w:val="24"/>
          <w:lang w:eastAsia="zh-CN"/>
        </w:rPr>
        <w:t>Scienze motorie</w:t>
      </w:r>
    </w:p>
    <w:p w:rsidR="00485C61" w:rsidRPr="00A867A2" w:rsidRDefault="00485C61" w:rsidP="00485C61">
      <w:pPr>
        <w:pStyle w:val="Paragrafoelenco"/>
        <w:numPr>
          <w:ilvl w:val="0"/>
          <w:numId w:val="21"/>
        </w:numPr>
        <w:spacing w:before="0" w:beforeAutospacing="0" w:after="0" w:afterAutospacing="0"/>
        <w:ind w:left="493" w:hanging="357"/>
        <w:rPr>
          <w:rFonts w:asciiTheme="minorHAnsi" w:hAnsiTheme="minorHAnsi"/>
          <w:b/>
          <w:sz w:val="24"/>
          <w:szCs w:val="24"/>
          <w:lang w:eastAsia="zh-CN"/>
        </w:rPr>
      </w:pPr>
      <w:r w:rsidRPr="00A867A2">
        <w:rPr>
          <w:rFonts w:asciiTheme="minorHAnsi" w:hAnsiTheme="minorHAnsi"/>
          <w:b/>
          <w:sz w:val="24"/>
          <w:szCs w:val="24"/>
          <w:lang w:eastAsia="zh-CN"/>
        </w:rPr>
        <w:t>Italiano e Storia</w:t>
      </w:r>
    </w:p>
    <w:p w:rsidR="003F5204" w:rsidRPr="00A867A2" w:rsidRDefault="00A67889" w:rsidP="007B7EA0">
      <w:pPr>
        <w:tabs>
          <w:tab w:val="right" w:leader="dot" w:pos="9639"/>
        </w:tabs>
        <w:spacing w:line="276" w:lineRule="auto"/>
        <w:jc w:val="both"/>
        <w:rPr>
          <w:rFonts w:asciiTheme="minorHAnsi" w:hAnsiTheme="minorHAnsi"/>
        </w:rPr>
      </w:pPr>
      <w:r w:rsidRPr="00A867A2">
        <w:rPr>
          <w:rFonts w:asciiTheme="minorHAnsi" w:hAnsiTheme="minorHAnsi"/>
        </w:rPr>
        <w:t xml:space="preserve">Presiede la riunione </w:t>
      </w:r>
      <w:r w:rsidR="00485C61" w:rsidRPr="00A867A2">
        <w:rPr>
          <w:rFonts w:asciiTheme="minorHAnsi" w:hAnsiTheme="minorHAnsi"/>
        </w:rPr>
        <w:t>…………………………………………</w:t>
      </w:r>
      <w:r w:rsidR="00FC176C" w:rsidRPr="00A867A2">
        <w:rPr>
          <w:rFonts w:asciiTheme="minorHAnsi" w:hAnsiTheme="minorHAnsi"/>
        </w:rPr>
        <w:t>.</w:t>
      </w:r>
      <w:r w:rsidR="00C21A07" w:rsidRPr="00A867A2">
        <w:rPr>
          <w:rFonts w:asciiTheme="minorHAnsi" w:hAnsiTheme="minorHAnsi"/>
        </w:rPr>
        <w:t xml:space="preserve"> </w:t>
      </w:r>
      <w:r w:rsidR="003F5204" w:rsidRPr="00A867A2">
        <w:rPr>
          <w:rFonts w:asciiTheme="minorHAnsi" w:hAnsiTheme="minorHAnsi"/>
        </w:rPr>
        <w:t xml:space="preserve">Funge da Segretario </w:t>
      </w:r>
      <w:r w:rsidR="00485C61" w:rsidRPr="00A867A2">
        <w:rPr>
          <w:rFonts w:asciiTheme="minorHAnsi" w:hAnsiTheme="minorHAnsi"/>
        </w:rPr>
        <w:t>……………………….</w:t>
      </w:r>
      <w:r w:rsidR="00C21A07" w:rsidRPr="00A867A2">
        <w:rPr>
          <w:rFonts w:asciiTheme="minorHAnsi" w:hAnsiTheme="minorHAnsi"/>
        </w:rPr>
        <w:t>.</w:t>
      </w:r>
    </w:p>
    <w:p w:rsidR="003F5204" w:rsidRPr="00A867A2" w:rsidRDefault="00C21A07" w:rsidP="007B7EA0">
      <w:pPr>
        <w:pStyle w:val="Corpodeltesto"/>
        <w:spacing w:line="276" w:lineRule="auto"/>
        <w:rPr>
          <w:rFonts w:asciiTheme="minorHAnsi" w:hAnsiTheme="minorHAnsi"/>
          <w:b w:val="0"/>
          <w:sz w:val="24"/>
          <w:szCs w:val="24"/>
        </w:rPr>
      </w:pPr>
      <w:r w:rsidRPr="00A867A2">
        <w:rPr>
          <w:rFonts w:asciiTheme="minorHAnsi" w:hAnsiTheme="minorHAnsi"/>
          <w:b w:val="0"/>
          <w:sz w:val="24"/>
          <w:szCs w:val="24"/>
        </w:rPr>
        <w:t xml:space="preserve">Sono presenti i docenti </w:t>
      </w:r>
      <w:r w:rsidR="00485C61" w:rsidRPr="00A867A2">
        <w:rPr>
          <w:rFonts w:asciiTheme="minorHAnsi" w:hAnsiTheme="minorHAnsi"/>
          <w:b w:val="0"/>
          <w:sz w:val="24"/>
          <w:szCs w:val="24"/>
        </w:rPr>
        <w:t>……………………………………………………………….</w:t>
      </w:r>
      <w:r w:rsidRPr="00A867A2">
        <w:rPr>
          <w:rFonts w:asciiTheme="minorHAnsi" w:hAnsiTheme="minorHAnsi"/>
          <w:b w:val="0"/>
          <w:sz w:val="24"/>
          <w:szCs w:val="24"/>
        </w:rPr>
        <w:t>.</w:t>
      </w:r>
    </w:p>
    <w:p w:rsidR="00485C61" w:rsidRPr="00A867A2" w:rsidRDefault="00485C61" w:rsidP="007B7EA0">
      <w:pPr>
        <w:pStyle w:val="Corpodeltesto"/>
        <w:spacing w:line="276" w:lineRule="auto"/>
        <w:rPr>
          <w:rFonts w:asciiTheme="minorHAnsi" w:hAnsiTheme="minorHAnsi"/>
          <w:b w:val="0"/>
          <w:sz w:val="24"/>
          <w:szCs w:val="24"/>
        </w:rPr>
      </w:pPr>
      <w:r w:rsidRPr="00A867A2">
        <w:rPr>
          <w:rFonts w:asciiTheme="minorHAnsi" w:hAnsiTheme="minorHAnsi"/>
          <w:b w:val="0"/>
          <w:sz w:val="24"/>
          <w:szCs w:val="24"/>
        </w:rPr>
        <w:t>Sono assenti i docenti …………………………………………………………………</w:t>
      </w:r>
    </w:p>
    <w:p w:rsidR="00BC18A3" w:rsidRPr="00A867A2" w:rsidRDefault="00485C61" w:rsidP="007B7EA0">
      <w:pPr>
        <w:pStyle w:val="Corpodeltesto"/>
        <w:spacing w:line="276" w:lineRule="auto"/>
        <w:rPr>
          <w:rFonts w:asciiTheme="minorHAnsi" w:hAnsiTheme="minorHAnsi"/>
          <w:b w:val="0"/>
          <w:sz w:val="24"/>
          <w:szCs w:val="24"/>
        </w:rPr>
      </w:pPr>
      <w:r w:rsidRPr="00A867A2">
        <w:rPr>
          <w:rFonts w:asciiTheme="minorHAnsi" w:hAnsiTheme="minorHAnsi"/>
          <w:b w:val="0"/>
          <w:sz w:val="24"/>
          <w:szCs w:val="24"/>
        </w:rPr>
        <w:t>I</w:t>
      </w:r>
      <w:r w:rsidR="00BC18A3" w:rsidRPr="00A867A2">
        <w:rPr>
          <w:rFonts w:asciiTheme="minorHAnsi" w:hAnsiTheme="minorHAnsi"/>
          <w:b w:val="0"/>
          <w:sz w:val="24"/>
          <w:szCs w:val="24"/>
        </w:rPr>
        <w:t xml:space="preserve"> dipartimenti </w:t>
      </w:r>
      <w:r w:rsidRPr="00A867A2">
        <w:rPr>
          <w:rFonts w:asciiTheme="minorHAnsi" w:hAnsiTheme="minorHAnsi"/>
          <w:b w:val="0"/>
          <w:sz w:val="24"/>
          <w:szCs w:val="24"/>
        </w:rPr>
        <w:t>sono stati convocati per trattare</w:t>
      </w:r>
      <w:r w:rsidR="00BC18A3" w:rsidRPr="00A867A2">
        <w:rPr>
          <w:rFonts w:asciiTheme="minorHAnsi" w:hAnsiTheme="minorHAnsi"/>
          <w:b w:val="0"/>
          <w:sz w:val="24"/>
          <w:szCs w:val="24"/>
        </w:rPr>
        <w:t xml:space="preserve"> i seguenti punti all’ordine del giorno:</w:t>
      </w:r>
    </w:p>
    <w:p w:rsidR="00485C61" w:rsidRPr="00A867A2" w:rsidRDefault="00485C61" w:rsidP="00485C61">
      <w:pPr>
        <w:pStyle w:val="Paragrafoelenco"/>
        <w:numPr>
          <w:ilvl w:val="0"/>
          <w:numId w:val="6"/>
        </w:numPr>
        <w:autoSpaceDE w:val="0"/>
        <w:autoSpaceDN w:val="0"/>
        <w:adjustRightInd w:val="0"/>
        <w:spacing w:before="120" w:beforeAutospacing="0" w:after="0" w:afterAutospacing="0"/>
        <w:ind w:left="714" w:hanging="357"/>
        <w:jc w:val="both"/>
        <w:rPr>
          <w:rFonts w:asciiTheme="minorHAnsi" w:hAnsiTheme="minorHAnsi"/>
          <w:b/>
          <w:iCs/>
          <w:sz w:val="24"/>
          <w:szCs w:val="24"/>
        </w:rPr>
      </w:pPr>
      <w:r w:rsidRPr="00A867A2">
        <w:rPr>
          <w:rFonts w:asciiTheme="minorHAnsi" w:hAnsiTheme="minorHAnsi"/>
          <w:b/>
          <w:iCs/>
          <w:sz w:val="24"/>
          <w:szCs w:val="24"/>
        </w:rPr>
        <w:t>Preparazione dei lavori del Collegio in vista della delibera di adozione dei libri di testo A.S. 2018/19;</w:t>
      </w:r>
    </w:p>
    <w:p w:rsidR="00485C61" w:rsidRPr="00A867A2" w:rsidRDefault="00485C61" w:rsidP="00485C61">
      <w:pPr>
        <w:numPr>
          <w:ilvl w:val="0"/>
          <w:numId w:val="6"/>
        </w:numPr>
        <w:autoSpaceDE w:val="0"/>
        <w:autoSpaceDN w:val="0"/>
        <w:adjustRightInd w:val="0"/>
        <w:spacing w:before="120"/>
        <w:ind w:left="714" w:hanging="357"/>
        <w:jc w:val="both"/>
        <w:rPr>
          <w:rFonts w:asciiTheme="minorHAnsi" w:hAnsiTheme="minorHAnsi"/>
          <w:b/>
          <w:i/>
        </w:rPr>
      </w:pPr>
      <w:r w:rsidRPr="00A867A2">
        <w:rPr>
          <w:rFonts w:asciiTheme="minorHAnsi" w:hAnsiTheme="minorHAnsi"/>
          <w:b/>
        </w:rPr>
        <w:t>Preparazione prove di verifica da somministrare agli studenti con giudizio sospeso allo scrutinio finale;</w:t>
      </w:r>
    </w:p>
    <w:p w:rsidR="00485C61" w:rsidRPr="00A867A2" w:rsidRDefault="00485C61" w:rsidP="00485C61">
      <w:pPr>
        <w:numPr>
          <w:ilvl w:val="0"/>
          <w:numId w:val="6"/>
        </w:numPr>
        <w:autoSpaceDE w:val="0"/>
        <w:autoSpaceDN w:val="0"/>
        <w:adjustRightInd w:val="0"/>
        <w:spacing w:before="120"/>
        <w:ind w:left="714" w:hanging="357"/>
        <w:jc w:val="both"/>
        <w:rPr>
          <w:rFonts w:asciiTheme="minorHAnsi" w:hAnsiTheme="minorHAnsi"/>
          <w:b/>
        </w:rPr>
      </w:pPr>
      <w:r w:rsidRPr="00A867A2">
        <w:rPr>
          <w:rFonts w:asciiTheme="minorHAnsi" w:hAnsiTheme="minorHAnsi"/>
          <w:b/>
          <w:iCs/>
        </w:rPr>
        <w:t>Certificazione delle competenze classi seconde: definizione delle prove comuni ai fini della certificazione (non basta una sola prova!)</w:t>
      </w:r>
    </w:p>
    <w:p w:rsidR="00485C61" w:rsidRPr="00A867A2" w:rsidRDefault="00485C61" w:rsidP="00485C61">
      <w:pPr>
        <w:numPr>
          <w:ilvl w:val="0"/>
          <w:numId w:val="6"/>
        </w:numPr>
        <w:autoSpaceDE w:val="0"/>
        <w:autoSpaceDN w:val="0"/>
        <w:adjustRightInd w:val="0"/>
        <w:spacing w:before="120"/>
        <w:ind w:left="714" w:hanging="357"/>
        <w:jc w:val="both"/>
        <w:rPr>
          <w:rFonts w:asciiTheme="minorHAnsi" w:hAnsiTheme="minorHAnsi"/>
          <w:b/>
        </w:rPr>
      </w:pPr>
      <w:r w:rsidRPr="00A867A2">
        <w:rPr>
          <w:rFonts w:asciiTheme="minorHAnsi" w:hAnsiTheme="minorHAnsi"/>
          <w:b/>
          <w:iCs/>
        </w:rPr>
        <w:t>Definizione verifiche classi parallele</w:t>
      </w:r>
    </w:p>
    <w:p w:rsidR="00485C61" w:rsidRPr="00A867A2" w:rsidRDefault="00485C61" w:rsidP="00485C61">
      <w:pPr>
        <w:numPr>
          <w:ilvl w:val="0"/>
          <w:numId w:val="6"/>
        </w:numPr>
        <w:autoSpaceDE w:val="0"/>
        <w:autoSpaceDN w:val="0"/>
        <w:adjustRightInd w:val="0"/>
        <w:spacing w:before="120"/>
        <w:ind w:left="714" w:hanging="357"/>
        <w:jc w:val="both"/>
        <w:rPr>
          <w:rFonts w:asciiTheme="minorHAnsi" w:hAnsiTheme="minorHAnsi"/>
          <w:b/>
        </w:rPr>
      </w:pPr>
      <w:r w:rsidRPr="00A867A2">
        <w:rPr>
          <w:rFonts w:asciiTheme="minorHAnsi" w:hAnsiTheme="minorHAnsi"/>
          <w:b/>
          <w:iCs/>
        </w:rPr>
        <w:t>Proposte di eventuali nuovi indirizzi e/o di nuove curvature degli indirizzi presenti usando l’autonomia didattica (20% del curricolo);</w:t>
      </w:r>
    </w:p>
    <w:p w:rsidR="00485C61" w:rsidRPr="00A867A2" w:rsidRDefault="00485C61" w:rsidP="00485C61">
      <w:pPr>
        <w:numPr>
          <w:ilvl w:val="0"/>
          <w:numId w:val="6"/>
        </w:numPr>
        <w:autoSpaceDE w:val="0"/>
        <w:autoSpaceDN w:val="0"/>
        <w:adjustRightInd w:val="0"/>
        <w:spacing w:before="120"/>
        <w:ind w:left="714" w:hanging="357"/>
        <w:jc w:val="both"/>
        <w:rPr>
          <w:rFonts w:asciiTheme="minorHAnsi" w:hAnsiTheme="minorHAnsi"/>
          <w:b/>
        </w:rPr>
      </w:pPr>
      <w:r w:rsidRPr="00A867A2">
        <w:rPr>
          <w:rFonts w:asciiTheme="minorHAnsi" w:hAnsiTheme="minorHAnsi"/>
          <w:b/>
        </w:rPr>
        <w:t>Varie ed eventuali.</w:t>
      </w:r>
    </w:p>
    <w:p w:rsidR="003D5E42" w:rsidRPr="00A867A2" w:rsidRDefault="003D5E42" w:rsidP="007B7EA0">
      <w:pPr>
        <w:numPr>
          <w:ilvl w:val="0"/>
          <w:numId w:val="12"/>
        </w:numPr>
        <w:spacing w:line="276" w:lineRule="auto"/>
        <w:rPr>
          <w:rFonts w:asciiTheme="minorHAnsi" w:hAnsiTheme="minorHAnsi"/>
          <w:b/>
        </w:rPr>
      </w:pPr>
      <w:r w:rsidRPr="00A867A2">
        <w:rPr>
          <w:rFonts w:asciiTheme="minorHAnsi" w:hAnsiTheme="minorHAnsi"/>
          <w:b/>
        </w:rPr>
        <w:t>Preparazione dei lavori del Collegio in vista della delibera di adozione dei libri di testo 2017-2018</w:t>
      </w:r>
    </w:p>
    <w:p w:rsidR="003D5E42" w:rsidRPr="00A867A2" w:rsidRDefault="003D5E42" w:rsidP="007B7EA0">
      <w:pPr>
        <w:spacing w:line="276" w:lineRule="auto"/>
        <w:rPr>
          <w:rFonts w:asciiTheme="minorHAnsi" w:hAnsiTheme="minorHAnsi"/>
        </w:rPr>
      </w:pPr>
      <w:r w:rsidRPr="00A867A2">
        <w:rPr>
          <w:rFonts w:asciiTheme="minorHAnsi" w:hAnsiTheme="minorHAnsi"/>
        </w:rPr>
        <w:t>Il coordinatore, nel merito, precisa che occorrerà affrontare le seguenti questioni di merito:</w:t>
      </w:r>
    </w:p>
    <w:p w:rsidR="003D5E42" w:rsidRPr="00A867A2" w:rsidRDefault="003D5E42" w:rsidP="007B7EA0">
      <w:pPr>
        <w:spacing w:line="276" w:lineRule="auto"/>
        <w:rPr>
          <w:rFonts w:asciiTheme="minorHAnsi" w:hAnsiTheme="minorHAnsi"/>
        </w:rPr>
      </w:pPr>
      <w:r w:rsidRPr="00A867A2">
        <w:rPr>
          <w:rFonts w:asciiTheme="minorHAnsi" w:hAnsiTheme="minorHAnsi"/>
        </w:rPr>
        <w:t>Procedere all’esame congiunto dei testi già in adozione</w:t>
      </w:r>
      <w:r w:rsidR="007E2F29" w:rsidRPr="00A867A2">
        <w:rPr>
          <w:rFonts w:asciiTheme="minorHAnsi" w:hAnsiTheme="minorHAnsi"/>
        </w:rPr>
        <w:t xml:space="preserve"> ed a e</w:t>
      </w:r>
      <w:r w:rsidRPr="00A867A2">
        <w:rPr>
          <w:rFonts w:asciiTheme="minorHAnsi" w:hAnsiTheme="minorHAnsi"/>
        </w:rPr>
        <w:t xml:space="preserve">saminare le proposte di nuove adozioni </w:t>
      </w:r>
      <w:r w:rsidRPr="00A867A2">
        <w:rPr>
          <w:rFonts w:asciiTheme="minorHAnsi" w:hAnsiTheme="minorHAnsi"/>
          <w:b/>
          <w:bCs/>
          <w:i/>
          <w:iCs/>
        </w:rPr>
        <w:t>secondo i seguenti criteri:</w:t>
      </w:r>
    </w:p>
    <w:p w:rsidR="003D5E42" w:rsidRPr="00A867A2" w:rsidRDefault="003D5E42" w:rsidP="007B7EA0">
      <w:pPr>
        <w:numPr>
          <w:ilvl w:val="0"/>
          <w:numId w:val="8"/>
        </w:numPr>
        <w:spacing w:line="276" w:lineRule="auto"/>
        <w:jc w:val="both"/>
        <w:rPr>
          <w:rFonts w:asciiTheme="minorHAnsi" w:hAnsiTheme="minorHAnsi"/>
        </w:rPr>
      </w:pPr>
      <w:r w:rsidRPr="00A867A2">
        <w:rPr>
          <w:rFonts w:asciiTheme="minorHAnsi" w:hAnsiTheme="minorHAnsi"/>
        </w:rPr>
        <w:t>Gli insegnanti del 1°anno propongono la conferma o le nuove adozioni se si tratta di testi per il primo anno o per il primo biennio;</w:t>
      </w:r>
    </w:p>
    <w:p w:rsidR="003D5E42" w:rsidRPr="00A867A2" w:rsidRDefault="003D5E42" w:rsidP="007B7EA0">
      <w:pPr>
        <w:numPr>
          <w:ilvl w:val="0"/>
          <w:numId w:val="8"/>
        </w:numPr>
        <w:spacing w:line="276" w:lineRule="auto"/>
        <w:jc w:val="both"/>
        <w:rPr>
          <w:rFonts w:asciiTheme="minorHAnsi" w:hAnsiTheme="minorHAnsi"/>
        </w:rPr>
      </w:pPr>
      <w:r w:rsidRPr="00A867A2">
        <w:rPr>
          <w:rFonts w:asciiTheme="minorHAnsi" w:hAnsiTheme="minorHAnsi"/>
        </w:rPr>
        <w:t xml:space="preserve">Gli insegnanti del 2° anno propongono la conferma o le nuove adozioni se si tratta di testi solo per il 2° anno , </w:t>
      </w:r>
    </w:p>
    <w:p w:rsidR="003D5E42" w:rsidRPr="00A867A2" w:rsidRDefault="003D5E42" w:rsidP="007B7EA0">
      <w:pPr>
        <w:numPr>
          <w:ilvl w:val="0"/>
          <w:numId w:val="8"/>
        </w:numPr>
        <w:spacing w:line="276" w:lineRule="auto"/>
        <w:jc w:val="both"/>
        <w:rPr>
          <w:rFonts w:asciiTheme="minorHAnsi" w:hAnsiTheme="minorHAnsi"/>
        </w:rPr>
      </w:pPr>
      <w:r w:rsidRPr="00A867A2">
        <w:rPr>
          <w:rFonts w:asciiTheme="minorHAnsi" w:hAnsiTheme="minorHAnsi"/>
        </w:rPr>
        <w:t>Gli insegnanti del 3° anno propongono la conferma o le nuove adozioni se si tratta di testi per il secondo biennio o solo per il 3°anno;</w:t>
      </w:r>
    </w:p>
    <w:p w:rsidR="003D5E42" w:rsidRPr="00A867A2" w:rsidRDefault="003D5E42" w:rsidP="007B7EA0">
      <w:pPr>
        <w:numPr>
          <w:ilvl w:val="0"/>
          <w:numId w:val="8"/>
        </w:numPr>
        <w:spacing w:line="276" w:lineRule="auto"/>
        <w:jc w:val="both"/>
        <w:rPr>
          <w:rFonts w:asciiTheme="minorHAnsi" w:hAnsiTheme="minorHAnsi"/>
        </w:rPr>
      </w:pPr>
      <w:r w:rsidRPr="00A867A2">
        <w:rPr>
          <w:rFonts w:asciiTheme="minorHAnsi" w:hAnsiTheme="minorHAnsi"/>
        </w:rPr>
        <w:t>Gli insegnanti del 4° anno propongono la conferma o le nuove adozioni se si tratta di testi per solo il 4°anno;</w:t>
      </w:r>
    </w:p>
    <w:p w:rsidR="003D5E42" w:rsidRPr="00A867A2" w:rsidRDefault="003D5E42" w:rsidP="007B7EA0">
      <w:pPr>
        <w:numPr>
          <w:ilvl w:val="0"/>
          <w:numId w:val="8"/>
        </w:numPr>
        <w:spacing w:line="276" w:lineRule="auto"/>
        <w:jc w:val="both"/>
        <w:rPr>
          <w:rFonts w:asciiTheme="minorHAnsi" w:hAnsiTheme="minorHAnsi"/>
        </w:rPr>
      </w:pPr>
      <w:r w:rsidRPr="00A867A2">
        <w:rPr>
          <w:rFonts w:asciiTheme="minorHAnsi" w:hAnsiTheme="minorHAnsi"/>
        </w:rPr>
        <w:lastRenderedPageBreak/>
        <w:t>Gli insegnanti del 5° anno propongono la conferma o le nuove adozioni se si tratta di testi per solo l’ultimo monoennio.</w:t>
      </w:r>
    </w:p>
    <w:p w:rsidR="00485C61" w:rsidRPr="00A867A2" w:rsidRDefault="00485C61" w:rsidP="00485C61">
      <w:pPr>
        <w:jc w:val="both"/>
        <w:rPr>
          <w:rFonts w:asciiTheme="minorHAnsi" w:hAnsiTheme="minorHAnsi"/>
        </w:rPr>
      </w:pPr>
      <w:r w:rsidRPr="00A867A2">
        <w:rPr>
          <w:rFonts w:asciiTheme="minorHAnsi" w:hAnsiTheme="minorHAnsi"/>
        </w:rPr>
        <w:t>Si ricorda che ogni consiglio di classe sarà chiamato a scegliere i libri di testo per la propria classe ad eccezione dei casi sotto elencati</w:t>
      </w:r>
      <w:r w:rsidR="0038641F">
        <w:rPr>
          <w:rFonts w:asciiTheme="minorHAnsi" w:hAnsiTheme="minorHAnsi"/>
        </w:rPr>
        <w:t xml:space="preserve"> esplicati anche nella tabella seguente.</w:t>
      </w:r>
    </w:p>
    <w:p w:rsidR="00485C61" w:rsidRPr="00A867A2" w:rsidRDefault="00485C61" w:rsidP="00485C61">
      <w:pPr>
        <w:pStyle w:val="Paragrafoelenco"/>
        <w:numPr>
          <w:ilvl w:val="0"/>
          <w:numId w:val="22"/>
        </w:numPr>
        <w:spacing w:before="0" w:beforeAutospacing="0" w:after="120" w:afterAutospacing="0"/>
        <w:ind w:left="425" w:hanging="357"/>
        <w:jc w:val="both"/>
        <w:rPr>
          <w:rFonts w:asciiTheme="minorHAnsi" w:hAnsiTheme="minorHAnsi"/>
          <w:sz w:val="24"/>
          <w:szCs w:val="24"/>
          <w:u w:val="single"/>
        </w:rPr>
      </w:pPr>
      <w:r w:rsidRPr="00A867A2">
        <w:rPr>
          <w:rFonts w:asciiTheme="minorHAnsi" w:hAnsiTheme="minorHAnsi"/>
          <w:sz w:val="24"/>
          <w:szCs w:val="24"/>
          <w:u w:val="single"/>
        </w:rPr>
        <w:t>Il consiglio di classe della SECONDA D CAT sceglie i libri da adottare per per la terza D CAT</w:t>
      </w:r>
      <w:r w:rsidRPr="00A867A2">
        <w:rPr>
          <w:rFonts w:asciiTheme="minorHAnsi" w:hAnsiTheme="minorHAnsi"/>
          <w:sz w:val="24"/>
          <w:szCs w:val="24"/>
        </w:rPr>
        <w:t xml:space="preserve">. </w:t>
      </w:r>
      <w:r w:rsidRPr="00A867A2">
        <w:rPr>
          <w:rFonts w:asciiTheme="minorHAnsi" w:hAnsiTheme="minorHAnsi"/>
          <w:sz w:val="24"/>
          <w:szCs w:val="24"/>
          <w:u w:val="single"/>
        </w:rPr>
        <w:t xml:space="preserve">Il consiglio di classe della I D CAT non discuterà il secondo punto all’odg. </w:t>
      </w:r>
    </w:p>
    <w:p w:rsidR="00485C61" w:rsidRPr="00A867A2" w:rsidRDefault="00485C61" w:rsidP="00485C61">
      <w:pPr>
        <w:pStyle w:val="Paragrafoelenco"/>
        <w:numPr>
          <w:ilvl w:val="0"/>
          <w:numId w:val="22"/>
        </w:numPr>
        <w:spacing w:before="0" w:beforeAutospacing="0" w:after="120" w:afterAutospacing="0"/>
        <w:ind w:left="425" w:hanging="357"/>
        <w:jc w:val="both"/>
        <w:rPr>
          <w:rFonts w:asciiTheme="minorHAnsi" w:hAnsiTheme="minorHAnsi"/>
          <w:sz w:val="24"/>
          <w:szCs w:val="24"/>
          <w:u w:val="single"/>
        </w:rPr>
      </w:pPr>
      <w:r w:rsidRPr="00A867A2">
        <w:rPr>
          <w:rFonts w:asciiTheme="minorHAnsi" w:hAnsiTheme="minorHAnsi"/>
          <w:sz w:val="24"/>
          <w:szCs w:val="24"/>
          <w:u w:val="single"/>
        </w:rPr>
        <w:t>Il consiglio di classe della quarta F AFM sceglie i libri da adottare per la terza F AFM e per la quinta F AFM.</w:t>
      </w:r>
    </w:p>
    <w:p w:rsidR="00485C61" w:rsidRPr="00A867A2" w:rsidRDefault="00485C61" w:rsidP="00485C61">
      <w:pPr>
        <w:pStyle w:val="Paragrafoelenco"/>
        <w:numPr>
          <w:ilvl w:val="0"/>
          <w:numId w:val="22"/>
        </w:numPr>
        <w:spacing w:before="0" w:beforeAutospacing="0" w:after="120" w:afterAutospacing="0"/>
        <w:ind w:left="425" w:hanging="357"/>
        <w:jc w:val="both"/>
        <w:rPr>
          <w:rFonts w:asciiTheme="minorHAnsi" w:hAnsiTheme="minorHAnsi"/>
          <w:sz w:val="24"/>
          <w:szCs w:val="24"/>
          <w:u w:val="single"/>
        </w:rPr>
      </w:pPr>
      <w:r w:rsidRPr="00A867A2">
        <w:rPr>
          <w:rFonts w:asciiTheme="minorHAnsi" w:hAnsiTheme="minorHAnsi"/>
          <w:sz w:val="24"/>
          <w:szCs w:val="24"/>
          <w:u w:val="single"/>
        </w:rPr>
        <w:t>Il consiglio di classe della terza F SIA sceglie i libri da adottare per la quarta F SIA.</w:t>
      </w:r>
    </w:p>
    <w:p w:rsidR="00485C61" w:rsidRPr="00A867A2" w:rsidRDefault="00485C61" w:rsidP="00485C61">
      <w:pPr>
        <w:pStyle w:val="Paragrafoelenco"/>
        <w:numPr>
          <w:ilvl w:val="0"/>
          <w:numId w:val="22"/>
        </w:numPr>
        <w:spacing w:before="0" w:beforeAutospacing="0" w:after="120" w:afterAutospacing="0"/>
        <w:ind w:left="425" w:hanging="357"/>
        <w:jc w:val="both"/>
        <w:rPr>
          <w:rFonts w:asciiTheme="minorHAnsi" w:hAnsiTheme="minorHAnsi"/>
          <w:sz w:val="24"/>
          <w:szCs w:val="24"/>
          <w:u w:val="single"/>
        </w:rPr>
      </w:pPr>
      <w:r w:rsidRPr="00A867A2">
        <w:rPr>
          <w:rFonts w:asciiTheme="minorHAnsi" w:hAnsiTheme="minorHAnsi"/>
          <w:sz w:val="24"/>
          <w:szCs w:val="24"/>
          <w:u w:val="single"/>
        </w:rPr>
        <w:t>Il consiglio di classe della quarta A SIA sceglie i libri da adottare per la quarta A SIA e per la quinta A SIA.</w:t>
      </w:r>
    </w:p>
    <w:p w:rsidR="00485C61" w:rsidRPr="00A867A2" w:rsidRDefault="00485C61" w:rsidP="00485C61">
      <w:pPr>
        <w:pStyle w:val="Paragrafoelenco"/>
        <w:numPr>
          <w:ilvl w:val="0"/>
          <w:numId w:val="22"/>
        </w:numPr>
        <w:spacing w:before="0" w:beforeAutospacing="0" w:after="120" w:afterAutospacing="0"/>
        <w:ind w:left="425" w:hanging="357"/>
        <w:jc w:val="both"/>
        <w:rPr>
          <w:rFonts w:asciiTheme="minorHAnsi" w:hAnsiTheme="minorHAnsi"/>
          <w:sz w:val="24"/>
          <w:szCs w:val="24"/>
          <w:u w:val="single"/>
        </w:rPr>
      </w:pPr>
      <w:r w:rsidRPr="00A867A2">
        <w:rPr>
          <w:rFonts w:asciiTheme="minorHAnsi" w:hAnsiTheme="minorHAnsi"/>
          <w:sz w:val="24"/>
          <w:szCs w:val="24"/>
          <w:u w:val="single"/>
        </w:rPr>
        <w:t>Il consiglio di classe della quarta B SIA sceglie i libri da adottare per la quarta B/C SIA e per la quinta B SIA.</w:t>
      </w:r>
    </w:p>
    <w:p w:rsidR="00485C61" w:rsidRPr="00A867A2" w:rsidRDefault="00485C61" w:rsidP="00485C61">
      <w:pPr>
        <w:pStyle w:val="Paragrafoelenco"/>
        <w:numPr>
          <w:ilvl w:val="0"/>
          <w:numId w:val="22"/>
        </w:numPr>
        <w:spacing w:before="0" w:beforeAutospacing="0" w:after="120" w:afterAutospacing="0"/>
        <w:ind w:left="425" w:hanging="357"/>
        <w:jc w:val="both"/>
        <w:rPr>
          <w:rFonts w:asciiTheme="minorHAnsi" w:hAnsiTheme="minorHAnsi"/>
          <w:sz w:val="24"/>
          <w:szCs w:val="24"/>
          <w:u w:val="single"/>
        </w:rPr>
      </w:pPr>
      <w:r w:rsidRPr="00A867A2">
        <w:rPr>
          <w:rFonts w:asciiTheme="minorHAnsi" w:hAnsiTheme="minorHAnsi"/>
          <w:sz w:val="24"/>
          <w:szCs w:val="24"/>
          <w:u w:val="single"/>
        </w:rPr>
        <w:t>Il consiglio di classe della quinta C Turismo sceglie i libri da adottare per la quinta E Turismo e per la quinta G Turismo.</w:t>
      </w:r>
    </w:p>
    <w:tbl>
      <w:tblPr>
        <w:tblW w:w="4200" w:type="dxa"/>
        <w:tblInd w:w="60" w:type="dxa"/>
        <w:tblCellMar>
          <w:left w:w="70" w:type="dxa"/>
          <w:right w:w="70" w:type="dxa"/>
        </w:tblCellMar>
        <w:tblLook w:val="04A0"/>
      </w:tblPr>
      <w:tblGrid>
        <w:gridCol w:w="806"/>
        <w:gridCol w:w="1294"/>
        <w:gridCol w:w="806"/>
        <w:gridCol w:w="1294"/>
      </w:tblGrid>
      <w:tr w:rsidR="009E403C" w:rsidRPr="00A867A2" w:rsidTr="00A357A6">
        <w:trPr>
          <w:trHeight w:val="330"/>
        </w:trPr>
        <w:tc>
          <w:tcPr>
            <w:tcW w:w="21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A.S. 2017/2018</w:t>
            </w:r>
          </w:p>
        </w:tc>
        <w:tc>
          <w:tcPr>
            <w:tcW w:w="21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A.S. 2018/2019</w:t>
            </w:r>
          </w:p>
        </w:tc>
      </w:tr>
      <w:tr w:rsidR="009E403C" w:rsidRPr="00A867A2" w:rsidTr="00A357A6">
        <w:trPr>
          <w:trHeight w:val="330"/>
        </w:trPr>
        <w:tc>
          <w:tcPr>
            <w:tcW w:w="806" w:type="dxa"/>
            <w:tcBorders>
              <w:top w:val="nil"/>
              <w:left w:val="single" w:sz="8" w:space="0" w:color="auto"/>
              <w:bottom w:val="single" w:sz="8" w:space="0" w:color="auto"/>
              <w:right w:val="single" w:sz="8" w:space="0" w:color="auto"/>
            </w:tcBorders>
            <w:shd w:val="clear" w:color="auto" w:fill="auto"/>
            <w:noWrap/>
            <w:vAlign w:val="bottom"/>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 xml:space="preserve">classe </w:t>
            </w:r>
          </w:p>
        </w:tc>
        <w:tc>
          <w:tcPr>
            <w:tcW w:w="1294" w:type="dxa"/>
            <w:tcBorders>
              <w:top w:val="nil"/>
              <w:left w:val="nil"/>
              <w:bottom w:val="single" w:sz="8" w:space="0" w:color="auto"/>
              <w:right w:val="single" w:sz="8" w:space="0" w:color="auto"/>
            </w:tcBorders>
            <w:shd w:val="clear" w:color="auto" w:fill="auto"/>
            <w:noWrap/>
            <w:vAlign w:val="bottom"/>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indirizzo</w:t>
            </w:r>
          </w:p>
        </w:tc>
        <w:tc>
          <w:tcPr>
            <w:tcW w:w="806" w:type="dxa"/>
            <w:tcBorders>
              <w:top w:val="nil"/>
              <w:left w:val="single" w:sz="8" w:space="0" w:color="auto"/>
              <w:bottom w:val="single" w:sz="8" w:space="0" w:color="auto"/>
              <w:right w:val="single" w:sz="8" w:space="0" w:color="auto"/>
            </w:tcBorders>
            <w:shd w:val="clear" w:color="auto" w:fill="auto"/>
            <w:noWrap/>
            <w:vAlign w:val="bottom"/>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 xml:space="preserve">classe </w:t>
            </w:r>
          </w:p>
        </w:tc>
        <w:tc>
          <w:tcPr>
            <w:tcW w:w="1294" w:type="dxa"/>
            <w:tcBorders>
              <w:top w:val="nil"/>
              <w:left w:val="nil"/>
              <w:bottom w:val="single" w:sz="8" w:space="0" w:color="auto"/>
              <w:right w:val="single" w:sz="8" w:space="0" w:color="auto"/>
            </w:tcBorders>
            <w:shd w:val="clear" w:color="auto" w:fill="auto"/>
            <w:noWrap/>
            <w:vAlign w:val="bottom"/>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indirizzo</w:t>
            </w:r>
          </w:p>
        </w:tc>
      </w:tr>
      <w:tr w:rsidR="009E403C" w:rsidRPr="00A867A2" w:rsidTr="00A357A6">
        <w:trPr>
          <w:trHeight w:val="330"/>
        </w:trPr>
        <w:tc>
          <w:tcPr>
            <w:tcW w:w="8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2^ D</w:t>
            </w:r>
          </w:p>
        </w:tc>
        <w:tc>
          <w:tcPr>
            <w:tcW w:w="1294"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CAT</w:t>
            </w:r>
          </w:p>
        </w:tc>
        <w:tc>
          <w:tcPr>
            <w:tcW w:w="8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2^ D</w:t>
            </w:r>
          </w:p>
        </w:tc>
        <w:tc>
          <w:tcPr>
            <w:tcW w:w="12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CAT</w:t>
            </w:r>
          </w:p>
        </w:tc>
      </w:tr>
      <w:tr w:rsidR="009E403C" w:rsidRPr="00A867A2" w:rsidTr="00A357A6">
        <w:trPr>
          <w:trHeight w:val="330"/>
        </w:trPr>
        <w:tc>
          <w:tcPr>
            <w:tcW w:w="8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E403C" w:rsidRPr="00A867A2" w:rsidRDefault="009E403C" w:rsidP="00A357A6">
            <w:pPr>
              <w:rPr>
                <w:rFonts w:asciiTheme="minorHAnsi" w:hAnsiTheme="minorHAnsi"/>
                <w:b/>
                <w:bCs/>
                <w:color w:val="000000"/>
              </w:rPr>
            </w:pPr>
          </w:p>
        </w:tc>
        <w:tc>
          <w:tcPr>
            <w:tcW w:w="12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E403C" w:rsidRPr="00A867A2" w:rsidRDefault="009E403C" w:rsidP="00A357A6">
            <w:pPr>
              <w:rPr>
                <w:rFonts w:asciiTheme="minorHAnsi" w:hAnsiTheme="minorHAnsi"/>
                <w:b/>
                <w:bCs/>
                <w:color w:val="000000"/>
              </w:rPr>
            </w:pPr>
          </w:p>
        </w:tc>
        <w:tc>
          <w:tcPr>
            <w:tcW w:w="806" w:type="dxa"/>
            <w:tcBorders>
              <w:top w:val="nil"/>
              <w:left w:val="single" w:sz="8" w:space="0" w:color="auto"/>
              <w:bottom w:val="single" w:sz="8" w:space="0" w:color="auto"/>
              <w:right w:val="single" w:sz="8" w:space="0" w:color="auto"/>
            </w:tcBorders>
            <w:shd w:val="clear" w:color="auto" w:fill="auto"/>
            <w:noWrap/>
            <w:vAlign w:val="bottom"/>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3^ D</w:t>
            </w:r>
          </w:p>
        </w:tc>
        <w:tc>
          <w:tcPr>
            <w:tcW w:w="12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E403C" w:rsidRPr="00A867A2" w:rsidRDefault="009E403C" w:rsidP="00A357A6">
            <w:pPr>
              <w:rPr>
                <w:rFonts w:asciiTheme="minorHAnsi" w:hAnsiTheme="minorHAnsi"/>
                <w:b/>
                <w:bCs/>
                <w:color w:val="000000"/>
              </w:rPr>
            </w:pPr>
          </w:p>
        </w:tc>
      </w:tr>
      <w:tr w:rsidR="009E403C" w:rsidRPr="00A867A2" w:rsidTr="00A357A6">
        <w:trPr>
          <w:trHeight w:val="330"/>
        </w:trPr>
        <w:tc>
          <w:tcPr>
            <w:tcW w:w="8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4^ F</w:t>
            </w:r>
          </w:p>
        </w:tc>
        <w:tc>
          <w:tcPr>
            <w:tcW w:w="12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AFM</w:t>
            </w:r>
          </w:p>
        </w:tc>
        <w:tc>
          <w:tcPr>
            <w:tcW w:w="8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3^ F</w:t>
            </w:r>
          </w:p>
        </w:tc>
        <w:tc>
          <w:tcPr>
            <w:tcW w:w="12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AFM</w:t>
            </w:r>
          </w:p>
        </w:tc>
      </w:tr>
      <w:tr w:rsidR="009E403C" w:rsidRPr="00A867A2" w:rsidTr="00A357A6">
        <w:trPr>
          <w:trHeight w:val="330"/>
        </w:trPr>
        <w:tc>
          <w:tcPr>
            <w:tcW w:w="8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E403C" w:rsidRPr="00A867A2" w:rsidRDefault="009E403C" w:rsidP="00A357A6">
            <w:pPr>
              <w:rPr>
                <w:rFonts w:asciiTheme="minorHAnsi" w:hAnsiTheme="minorHAnsi"/>
                <w:b/>
                <w:bCs/>
                <w:color w:val="000000"/>
              </w:rPr>
            </w:pPr>
          </w:p>
        </w:tc>
        <w:tc>
          <w:tcPr>
            <w:tcW w:w="12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E403C" w:rsidRPr="00A867A2" w:rsidRDefault="009E403C" w:rsidP="00A357A6">
            <w:pPr>
              <w:rPr>
                <w:rFonts w:asciiTheme="minorHAnsi" w:hAnsiTheme="minorHAnsi"/>
                <w:b/>
                <w:bCs/>
                <w:color w:val="000000"/>
              </w:rPr>
            </w:pPr>
          </w:p>
        </w:tc>
        <w:tc>
          <w:tcPr>
            <w:tcW w:w="806" w:type="dxa"/>
            <w:tcBorders>
              <w:top w:val="nil"/>
              <w:left w:val="single" w:sz="8" w:space="0" w:color="auto"/>
              <w:bottom w:val="single" w:sz="8" w:space="0" w:color="auto"/>
              <w:right w:val="single" w:sz="8" w:space="0" w:color="auto"/>
            </w:tcBorders>
            <w:shd w:val="clear" w:color="auto" w:fill="auto"/>
            <w:noWrap/>
            <w:vAlign w:val="bottom"/>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5^ F</w:t>
            </w:r>
          </w:p>
        </w:tc>
        <w:tc>
          <w:tcPr>
            <w:tcW w:w="12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E403C" w:rsidRPr="00A867A2" w:rsidRDefault="009E403C" w:rsidP="00A357A6">
            <w:pPr>
              <w:rPr>
                <w:rFonts w:asciiTheme="minorHAnsi" w:hAnsiTheme="minorHAnsi"/>
                <w:b/>
                <w:bCs/>
                <w:color w:val="000000"/>
              </w:rPr>
            </w:pPr>
          </w:p>
        </w:tc>
      </w:tr>
      <w:tr w:rsidR="009E403C" w:rsidRPr="00A867A2" w:rsidTr="00A357A6">
        <w:trPr>
          <w:trHeight w:val="899"/>
        </w:trPr>
        <w:tc>
          <w:tcPr>
            <w:tcW w:w="806"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3^ F</w:t>
            </w:r>
          </w:p>
        </w:tc>
        <w:tc>
          <w:tcPr>
            <w:tcW w:w="1294"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SIA</w:t>
            </w:r>
          </w:p>
        </w:tc>
        <w:tc>
          <w:tcPr>
            <w:tcW w:w="806" w:type="dxa"/>
            <w:tcBorders>
              <w:top w:val="single" w:sz="8" w:space="0" w:color="auto"/>
              <w:left w:val="single" w:sz="8" w:space="0" w:color="auto"/>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4^ F</w:t>
            </w:r>
          </w:p>
        </w:tc>
        <w:tc>
          <w:tcPr>
            <w:tcW w:w="1294"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SIA</w:t>
            </w:r>
          </w:p>
        </w:tc>
      </w:tr>
      <w:tr w:rsidR="009E403C" w:rsidRPr="00A867A2" w:rsidTr="00A357A6">
        <w:trPr>
          <w:trHeight w:val="330"/>
        </w:trPr>
        <w:tc>
          <w:tcPr>
            <w:tcW w:w="8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4^ A</w:t>
            </w:r>
          </w:p>
        </w:tc>
        <w:tc>
          <w:tcPr>
            <w:tcW w:w="12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SIA</w:t>
            </w:r>
          </w:p>
        </w:tc>
        <w:tc>
          <w:tcPr>
            <w:tcW w:w="8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4^ A</w:t>
            </w:r>
          </w:p>
        </w:tc>
        <w:tc>
          <w:tcPr>
            <w:tcW w:w="12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SIA</w:t>
            </w:r>
          </w:p>
        </w:tc>
      </w:tr>
      <w:tr w:rsidR="009E403C" w:rsidRPr="00A867A2" w:rsidTr="00A357A6">
        <w:trPr>
          <w:trHeight w:val="330"/>
        </w:trPr>
        <w:tc>
          <w:tcPr>
            <w:tcW w:w="8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E403C" w:rsidRPr="00A867A2" w:rsidRDefault="009E403C" w:rsidP="00A357A6">
            <w:pPr>
              <w:rPr>
                <w:rFonts w:asciiTheme="minorHAnsi" w:hAnsiTheme="minorHAnsi"/>
                <w:b/>
                <w:bCs/>
                <w:color w:val="000000"/>
              </w:rPr>
            </w:pPr>
          </w:p>
        </w:tc>
        <w:tc>
          <w:tcPr>
            <w:tcW w:w="12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E403C" w:rsidRPr="00A867A2" w:rsidRDefault="009E403C" w:rsidP="00A357A6">
            <w:pPr>
              <w:rPr>
                <w:rFonts w:asciiTheme="minorHAnsi" w:hAnsiTheme="minorHAnsi"/>
                <w:b/>
                <w:bCs/>
                <w:color w:val="000000"/>
              </w:rPr>
            </w:pPr>
          </w:p>
        </w:tc>
        <w:tc>
          <w:tcPr>
            <w:tcW w:w="806" w:type="dxa"/>
            <w:tcBorders>
              <w:top w:val="nil"/>
              <w:left w:val="single" w:sz="8" w:space="0" w:color="auto"/>
              <w:bottom w:val="single" w:sz="8" w:space="0" w:color="auto"/>
              <w:right w:val="single" w:sz="8" w:space="0" w:color="auto"/>
            </w:tcBorders>
            <w:shd w:val="clear" w:color="auto" w:fill="auto"/>
            <w:noWrap/>
            <w:vAlign w:val="bottom"/>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5^ A</w:t>
            </w:r>
          </w:p>
        </w:tc>
        <w:tc>
          <w:tcPr>
            <w:tcW w:w="12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E403C" w:rsidRPr="00A867A2" w:rsidRDefault="009E403C" w:rsidP="00A357A6">
            <w:pPr>
              <w:rPr>
                <w:rFonts w:asciiTheme="minorHAnsi" w:hAnsiTheme="minorHAnsi"/>
                <w:b/>
                <w:bCs/>
                <w:color w:val="000000"/>
              </w:rPr>
            </w:pPr>
          </w:p>
        </w:tc>
      </w:tr>
      <w:tr w:rsidR="009E403C" w:rsidRPr="00A867A2" w:rsidTr="00A357A6">
        <w:trPr>
          <w:trHeight w:val="330"/>
        </w:trPr>
        <w:tc>
          <w:tcPr>
            <w:tcW w:w="8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4^ B/C</w:t>
            </w:r>
          </w:p>
        </w:tc>
        <w:tc>
          <w:tcPr>
            <w:tcW w:w="12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SIA</w:t>
            </w:r>
          </w:p>
        </w:tc>
        <w:tc>
          <w:tcPr>
            <w:tcW w:w="8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4^ B</w:t>
            </w:r>
          </w:p>
        </w:tc>
        <w:tc>
          <w:tcPr>
            <w:tcW w:w="12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SIA</w:t>
            </w:r>
          </w:p>
        </w:tc>
      </w:tr>
      <w:tr w:rsidR="009E403C" w:rsidRPr="00A867A2" w:rsidTr="00A357A6">
        <w:trPr>
          <w:trHeight w:val="330"/>
        </w:trPr>
        <w:tc>
          <w:tcPr>
            <w:tcW w:w="8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E403C" w:rsidRPr="00A867A2" w:rsidRDefault="009E403C" w:rsidP="00A357A6">
            <w:pPr>
              <w:rPr>
                <w:rFonts w:asciiTheme="minorHAnsi" w:hAnsiTheme="minorHAnsi"/>
                <w:b/>
                <w:bCs/>
                <w:color w:val="000000"/>
              </w:rPr>
            </w:pPr>
          </w:p>
        </w:tc>
        <w:tc>
          <w:tcPr>
            <w:tcW w:w="12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E403C" w:rsidRPr="00A867A2" w:rsidRDefault="009E403C" w:rsidP="00A357A6">
            <w:pPr>
              <w:rPr>
                <w:rFonts w:asciiTheme="minorHAnsi" w:hAnsiTheme="minorHAnsi"/>
                <w:b/>
                <w:bCs/>
                <w:color w:val="000000"/>
              </w:rPr>
            </w:pPr>
          </w:p>
        </w:tc>
        <w:tc>
          <w:tcPr>
            <w:tcW w:w="806" w:type="dxa"/>
            <w:tcBorders>
              <w:top w:val="nil"/>
              <w:left w:val="single" w:sz="8" w:space="0" w:color="auto"/>
              <w:bottom w:val="single" w:sz="8" w:space="0" w:color="auto"/>
              <w:right w:val="single" w:sz="8" w:space="0" w:color="auto"/>
            </w:tcBorders>
            <w:shd w:val="clear" w:color="auto" w:fill="auto"/>
            <w:noWrap/>
            <w:vAlign w:val="bottom"/>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5^ B</w:t>
            </w:r>
          </w:p>
        </w:tc>
        <w:tc>
          <w:tcPr>
            <w:tcW w:w="12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E403C" w:rsidRPr="00A867A2" w:rsidRDefault="009E403C" w:rsidP="00A357A6">
            <w:pPr>
              <w:rPr>
                <w:rFonts w:asciiTheme="minorHAnsi" w:hAnsiTheme="minorHAnsi"/>
                <w:b/>
                <w:bCs/>
                <w:color w:val="000000"/>
              </w:rPr>
            </w:pPr>
          </w:p>
        </w:tc>
      </w:tr>
      <w:tr w:rsidR="009E403C" w:rsidRPr="00A867A2" w:rsidTr="00A357A6">
        <w:trPr>
          <w:trHeight w:val="456"/>
        </w:trPr>
        <w:tc>
          <w:tcPr>
            <w:tcW w:w="806"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5^ C</w:t>
            </w:r>
          </w:p>
        </w:tc>
        <w:tc>
          <w:tcPr>
            <w:tcW w:w="1294" w:type="dxa"/>
            <w:vMerge w:val="restart"/>
            <w:tcBorders>
              <w:top w:val="single" w:sz="8" w:space="0" w:color="auto"/>
              <w:left w:val="nil"/>
              <w:bottom w:val="single" w:sz="4" w:space="0" w:color="auto"/>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TURISMO</w:t>
            </w:r>
          </w:p>
        </w:tc>
        <w:tc>
          <w:tcPr>
            <w:tcW w:w="80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5^ E</w:t>
            </w:r>
          </w:p>
        </w:tc>
        <w:tc>
          <w:tcPr>
            <w:tcW w:w="1294" w:type="dxa"/>
            <w:vMerge w:val="restart"/>
            <w:tcBorders>
              <w:top w:val="single" w:sz="8" w:space="0" w:color="auto"/>
              <w:left w:val="nil"/>
              <w:bottom w:val="single" w:sz="4" w:space="0" w:color="auto"/>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TURISMO</w:t>
            </w:r>
          </w:p>
        </w:tc>
      </w:tr>
      <w:tr w:rsidR="009E403C" w:rsidRPr="00A867A2" w:rsidTr="00A357A6">
        <w:trPr>
          <w:trHeight w:val="643"/>
        </w:trPr>
        <w:tc>
          <w:tcPr>
            <w:tcW w:w="806" w:type="dxa"/>
            <w:vMerge/>
            <w:tcBorders>
              <w:top w:val="single" w:sz="4" w:space="0" w:color="auto"/>
              <w:left w:val="single" w:sz="8" w:space="0" w:color="auto"/>
              <w:bottom w:val="single" w:sz="8" w:space="0" w:color="auto"/>
              <w:right w:val="single" w:sz="8" w:space="0" w:color="auto"/>
            </w:tcBorders>
            <w:shd w:val="clear" w:color="auto" w:fill="auto"/>
            <w:noWrap/>
            <w:vAlign w:val="bottom"/>
            <w:hideMark/>
          </w:tcPr>
          <w:p w:rsidR="009E403C" w:rsidRPr="00A867A2" w:rsidRDefault="009E403C" w:rsidP="00A357A6">
            <w:pPr>
              <w:jc w:val="center"/>
              <w:rPr>
                <w:rFonts w:asciiTheme="minorHAnsi" w:hAnsiTheme="minorHAnsi"/>
                <w:b/>
                <w:bCs/>
                <w:color w:val="000000"/>
              </w:rPr>
            </w:pPr>
          </w:p>
        </w:tc>
        <w:tc>
          <w:tcPr>
            <w:tcW w:w="1294" w:type="dxa"/>
            <w:vMerge/>
            <w:tcBorders>
              <w:top w:val="single" w:sz="4" w:space="0" w:color="auto"/>
              <w:left w:val="nil"/>
              <w:bottom w:val="single" w:sz="8" w:space="0" w:color="auto"/>
              <w:right w:val="single" w:sz="8" w:space="0" w:color="auto"/>
            </w:tcBorders>
            <w:shd w:val="clear" w:color="auto" w:fill="auto"/>
            <w:noWrap/>
            <w:vAlign w:val="bottom"/>
            <w:hideMark/>
          </w:tcPr>
          <w:p w:rsidR="009E403C" w:rsidRPr="00A867A2" w:rsidRDefault="009E403C" w:rsidP="00A357A6">
            <w:pPr>
              <w:jc w:val="center"/>
              <w:rPr>
                <w:rFonts w:asciiTheme="minorHAnsi" w:hAnsiTheme="minorHAnsi"/>
                <w:b/>
                <w:bCs/>
                <w:color w:val="000000"/>
              </w:rPr>
            </w:pPr>
          </w:p>
        </w:tc>
        <w:tc>
          <w:tcPr>
            <w:tcW w:w="80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E403C" w:rsidRPr="00A867A2" w:rsidRDefault="009E403C" w:rsidP="00A357A6">
            <w:pPr>
              <w:jc w:val="center"/>
              <w:rPr>
                <w:rFonts w:asciiTheme="minorHAnsi" w:hAnsiTheme="minorHAnsi"/>
                <w:b/>
                <w:bCs/>
                <w:color w:val="000000"/>
              </w:rPr>
            </w:pPr>
            <w:r w:rsidRPr="00A867A2">
              <w:rPr>
                <w:rFonts w:asciiTheme="minorHAnsi" w:hAnsiTheme="minorHAnsi"/>
                <w:b/>
                <w:bCs/>
                <w:color w:val="000000"/>
              </w:rPr>
              <w:t>5^ G</w:t>
            </w:r>
          </w:p>
        </w:tc>
        <w:tc>
          <w:tcPr>
            <w:tcW w:w="1294" w:type="dxa"/>
            <w:vMerge/>
            <w:tcBorders>
              <w:top w:val="single" w:sz="4" w:space="0" w:color="auto"/>
              <w:left w:val="nil"/>
              <w:bottom w:val="single" w:sz="8" w:space="0" w:color="auto"/>
              <w:right w:val="single" w:sz="8" w:space="0" w:color="auto"/>
            </w:tcBorders>
            <w:shd w:val="clear" w:color="auto" w:fill="auto"/>
            <w:noWrap/>
            <w:vAlign w:val="bottom"/>
            <w:hideMark/>
          </w:tcPr>
          <w:p w:rsidR="009E403C" w:rsidRPr="00A867A2" w:rsidRDefault="009E403C" w:rsidP="00A357A6">
            <w:pPr>
              <w:jc w:val="center"/>
              <w:rPr>
                <w:rFonts w:asciiTheme="minorHAnsi" w:hAnsiTheme="minorHAnsi"/>
                <w:b/>
                <w:bCs/>
                <w:color w:val="000000"/>
              </w:rPr>
            </w:pPr>
          </w:p>
        </w:tc>
      </w:tr>
    </w:tbl>
    <w:p w:rsidR="009E403C" w:rsidRPr="00A867A2" w:rsidRDefault="009E403C" w:rsidP="00485C61">
      <w:pPr>
        <w:ind w:firstLine="567"/>
        <w:jc w:val="both"/>
        <w:rPr>
          <w:rFonts w:asciiTheme="minorHAnsi" w:hAnsiTheme="minorHAnsi" w:cs="Arial"/>
          <w:b/>
        </w:rPr>
      </w:pPr>
    </w:p>
    <w:p w:rsidR="00485C61" w:rsidRPr="00A867A2" w:rsidRDefault="009E403C" w:rsidP="00485C61">
      <w:pPr>
        <w:ind w:firstLine="567"/>
        <w:jc w:val="both"/>
        <w:rPr>
          <w:rFonts w:asciiTheme="minorHAnsi" w:hAnsiTheme="minorHAnsi"/>
          <w:b/>
        </w:rPr>
      </w:pPr>
      <w:r w:rsidRPr="00A867A2">
        <w:rPr>
          <w:rFonts w:asciiTheme="minorHAnsi" w:hAnsiTheme="minorHAnsi" w:cs="Arial"/>
          <w:b/>
        </w:rPr>
        <w:t>D</w:t>
      </w:r>
      <w:r w:rsidR="00485C61" w:rsidRPr="00A867A2">
        <w:rPr>
          <w:rFonts w:asciiTheme="minorHAnsi" w:hAnsiTheme="minorHAnsi" w:cs="Arial"/>
          <w:b/>
        </w:rPr>
        <w:t>al presente anno scolastico la gestione delle adozioni dei libri di testo è stata completamente digitalizzata, per cui i docenti dovranno usare l’apposta funzione attivata sulla piattaforma Infoschool - ClasseViva del registro elettronico Spaggiari per la quale verranno fornite a parte successivamente le istruzioni di utilizzo.</w:t>
      </w:r>
    </w:p>
    <w:p w:rsidR="00485C61" w:rsidRPr="00A867A2" w:rsidRDefault="00485C61" w:rsidP="00485C61">
      <w:pPr>
        <w:ind w:left="360"/>
        <w:jc w:val="both"/>
        <w:rPr>
          <w:rFonts w:asciiTheme="minorHAnsi" w:hAnsiTheme="minorHAnsi"/>
        </w:rPr>
      </w:pPr>
      <w:r w:rsidRPr="00A867A2">
        <w:rPr>
          <w:rFonts w:asciiTheme="minorHAnsi" w:hAnsiTheme="minorHAnsi"/>
          <w:i/>
          <w:iCs/>
        </w:rPr>
        <w:t>Si rammenta di tener presente che la proposta di nuova adozione fatta da un docente che per il prossimo a.s. ha già presentato domanda di trasferimento o che, in situazione di precarietà, non ha nessuna certezza di essere utilizzato nelle classi che adotteranno il nuovo testo, deve essere approvata dall’intero dipartimento. Si aggiunga che la necessità di impostare le future cattedre in base ad un organico di fatto strutturato sulle 18 ore rende probabile che un docente non riesca a proseguire il corso sulle classi di attuale assegnazione. Tutto ciò deve far riflettere sulla necessità di avere testi quanto più possibile uguali sui differenti corsi.</w:t>
      </w:r>
    </w:p>
    <w:p w:rsidR="009E403C" w:rsidRPr="00A867A2" w:rsidRDefault="009E403C" w:rsidP="009E403C">
      <w:pPr>
        <w:spacing w:line="276" w:lineRule="auto"/>
        <w:jc w:val="both"/>
        <w:rPr>
          <w:rFonts w:asciiTheme="minorHAnsi" w:hAnsiTheme="minorHAnsi" w:cs="Arial"/>
          <w:b/>
          <w:bCs/>
        </w:rPr>
      </w:pPr>
      <w:r w:rsidRPr="00A867A2">
        <w:rPr>
          <w:rFonts w:asciiTheme="minorHAnsi" w:hAnsiTheme="minorHAnsi" w:cs="Arial"/>
        </w:rPr>
        <w:t xml:space="preserve">Premesso quanto sopra, </w:t>
      </w:r>
      <w:r w:rsidRPr="00A867A2">
        <w:rPr>
          <w:rFonts w:asciiTheme="minorHAnsi" w:hAnsiTheme="minorHAnsi" w:cs="Arial"/>
          <w:b/>
          <w:bCs/>
        </w:rPr>
        <w:t>i docenti si confrontano nei dipartimenti per l’adozione dei libri di testo o anche per decidere di non adottare.</w:t>
      </w:r>
    </w:p>
    <w:p w:rsidR="009E403C" w:rsidRPr="00A867A2" w:rsidRDefault="009E403C" w:rsidP="009E403C">
      <w:pPr>
        <w:autoSpaceDE w:val="0"/>
        <w:autoSpaceDN w:val="0"/>
        <w:adjustRightInd w:val="0"/>
        <w:spacing w:line="276" w:lineRule="auto"/>
        <w:jc w:val="both"/>
        <w:rPr>
          <w:rFonts w:asciiTheme="minorHAnsi" w:hAnsiTheme="minorHAnsi" w:cs="Arial"/>
          <w:bCs/>
        </w:rPr>
      </w:pPr>
      <w:r w:rsidRPr="00A867A2">
        <w:rPr>
          <w:rFonts w:asciiTheme="minorHAnsi" w:hAnsiTheme="minorHAnsi" w:cs="Arial"/>
          <w:bCs/>
        </w:rPr>
        <w:t>Le proposte confluiranno nei relativi consigli di classe prima del Collegio dei Docenti di maggio che delibererà le scelte definitive.</w:t>
      </w:r>
    </w:p>
    <w:p w:rsidR="009E403C" w:rsidRPr="00A867A2" w:rsidRDefault="009E403C" w:rsidP="009E403C">
      <w:pPr>
        <w:autoSpaceDE w:val="0"/>
        <w:autoSpaceDN w:val="0"/>
        <w:adjustRightInd w:val="0"/>
        <w:spacing w:line="276" w:lineRule="auto"/>
        <w:jc w:val="both"/>
        <w:rPr>
          <w:rFonts w:asciiTheme="minorHAnsi" w:hAnsiTheme="minorHAnsi" w:cs="Arial"/>
          <w:b/>
          <w:bCs/>
        </w:rPr>
      </w:pPr>
      <w:r w:rsidRPr="00A867A2">
        <w:rPr>
          <w:rFonts w:asciiTheme="minorHAnsi" w:hAnsiTheme="minorHAnsi" w:cs="Arial"/>
        </w:rPr>
        <w:t xml:space="preserve">Considerato che i tetti di spesa devono scendere e le norme sugli organici, al di là dei criteri interni per l’assegnazione delle cattedre, non sempre assicurano la continuità didattica, </w:t>
      </w:r>
      <w:r w:rsidRPr="00A867A2">
        <w:rPr>
          <w:rFonts w:asciiTheme="minorHAnsi" w:hAnsiTheme="minorHAnsi" w:cs="Arial"/>
          <w:bCs/>
        </w:rPr>
        <w:t>il D.S. invita i docenti ad adottare</w:t>
      </w:r>
      <w:r w:rsidRPr="00A867A2">
        <w:rPr>
          <w:rFonts w:asciiTheme="minorHAnsi" w:hAnsiTheme="minorHAnsi" w:cs="Arial"/>
          <w:b/>
          <w:bCs/>
        </w:rPr>
        <w:t>:</w:t>
      </w:r>
    </w:p>
    <w:p w:rsidR="009E403C" w:rsidRPr="00A867A2" w:rsidRDefault="009E403C" w:rsidP="009E403C">
      <w:pPr>
        <w:autoSpaceDE w:val="0"/>
        <w:autoSpaceDN w:val="0"/>
        <w:adjustRightInd w:val="0"/>
        <w:spacing w:line="276" w:lineRule="auto"/>
        <w:jc w:val="both"/>
        <w:rPr>
          <w:rFonts w:asciiTheme="minorHAnsi" w:hAnsiTheme="minorHAnsi" w:cs="Arial"/>
          <w:b/>
          <w:bCs/>
        </w:rPr>
      </w:pPr>
      <w:r w:rsidRPr="00A867A2">
        <w:rPr>
          <w:rFonts w:asciiTheme="minorHAnsi" w:hAnsiTheme="minorHAnsi" w:cs="Arial"/>
          <w:b/>
          <w:bCs/>
        </w:rPr>
        <w:t>- testi indispensabili;</w:t>
      </w:r>
    </w:p>
    <w:p w:rsidR="009E403C" w:rsidRPr="00A867A2" w:rsidRDefault="009E403C" w:rsidP="009E403C">
      <w:pPr>
        <w:autoSpaceDE w:val="0"/>
        <w:autoSpaceDN w:val="0"/>
        <w:adjustRightInd w:val="0"/>
        <w:spacing w:line="276" w:lineRule="auto"/>
        <w:jc w:val="both"/>
        <w:rPr>
          <w:rFonts w:asciiTheme="minorHAnsi" w:hAnsiTheme="minorHAnsi" w:cs="Arial"/>
          <w:b/>
          <w:bCs/>
        </w:rPr>
      </w:pPr>
      <w:r w:rsidRPr="00A867A2">
        <w:rPr>
          <w:rFonts w:asciiTheme="minorHAnsi" w:hAnsiTheme="minorHAnsi" w:cs="Arial"/>
          <w:b/>
          <w:bCs/>
        </w:rPr>
        <w:t>- testi, a parità di valore educativo-formativo, più economici;</w:t>
      </w:r>
    </w:p>
    <w:p w:rsidR="009E403C" w:rsidRPr="00A867A2" w:rsidRDefault="009E403C" w:rsidP="009E403C">
      <w:pPr>
        <w:spacing w:line="276" w:lineRule="auto"/>
        <w:jc w:val="both"/>
        <w:rPr>
          <w:rFonts w:asciiTheme="minorHAnsi" w:hAnsiTheme="minorHAnsi"/>
          <w:iCs/>
        </w:rPr>
      </w:pPr>
      <w:r w:rsidRPr="00A867A2">
        <w:rPr>
          <w:rFonts w:asciiTheme="minorHAnsi" w:hAnsiTheme="minorHAnsi" w:cs="Arial"/>
          <w:b/>
          <w:bCs/>
        </w:rPr>
        <w:t>- gli stessi testi per corsi paralleli</w:t>
      </w:r>
      <w:r w:rsidRPr="00A867A2">
        <w:rPr>
          <w:rFonts w:asciiTheme="minorHAnsi" w:hAnsiTheme="minorHAnsi" w:cs="Arial"/>
        </w:rPr>
        <w:t>.</w:t>
      </w:r>
    </w:p>
    <w:p w:rsidR="007E2F29" w:rsidRPr="00A867A2" w:rsidRDefault="007E2F29" w:rsidP="007B7EA0">
      <w:pPr>
        <w:spacing w:line="276" w:lineRule="auto"/>
        <w:jc w:val="both"/>
        <w:rPr>
          <w:rFonts w:asciiTheme="minorHAnsi" w:hAnsiTheme="minorHAnsi"/>
        </w:rPr>
      </w:pPr>
      <w:r w:rsidRPr="00A867A2">
        <w:rPr>
          <w:rFonts w:asciiTheme="minorHAnsi" w:hAnsiTheme="minorHAnsi"/>
        </w:rPr>
        <w:t xml:space="preserve">Il coordinatore ricorda anche l’obbligo del rispetto dei vincoli tassativi ribaditi dal MIUR per le nuove adozioni con </w:t>
      </w:r>
      <w:r w:rsidR="000A6890" w:rsidRPr="00A867A2">
        <w:rPr>
          <w:rFonts w:asciiTheme="minorHAnsi" w:hAnsiTheme="minorHAnsi"/>
          <w:bCs/>
        </w:rPr>
        <w:t xml:space="preserve">Nota </w:t>
      </w:r>
      <w:r w:rsidR="005D6169" w:rsidRPr="00A867A2">
        <w:rPr>
          <w:rFonts w:asciiTheme="minorHAnsi" w:hAnsiTheme="minorHAnsi"/>
          <w:bCs/>
        </w:rPr>
        <w:t>5571 del 29 marzo 2018</w:t>
      </w:r>
      <w:r w:rsidR="000A6890" w:rsidRPr="00A867A2">
        <w:rPr>
          <w:rFonts w:asciiTheme="minorHAnsi" w:hAnsiTheme="minorHAnsi"/>
          <w:bCs/>
        </w:rPr>
        <w:t xml:space="preserve"> (adozioni libri di testo – a.s. 2016/17), DM.781 del 27/09/2013 (Definizione delle caratteristiche tecniche e tecnologiche dei libri di testo e dei tetti di spesa)</w:t>
      </w:r>
      <w:r w:rsidR="000A6890" w:rsidRPr="00A867A2">
        <w:rPr>
          <w:rFonts w:asciiTheme="minorHAnsi" w:hAnsiTheme="minorHAnsi"/>
        </w:rPr>
        <w:t>.</w:t>
      </w:r>
      <w:r w:rsidR="005D6169" w:rsidRPr="00A867A2">
        <w:rPr>
          <w:rFonts w:asciiTheme="minorHAnsi" w:hAnsiTheme="minorHAnsi"/>
        </w:rPr>
        <w:t xml:space="preserve"> L’adozione dei libri di testo nelle scuole di ogni ordine e grado per l’anno scolastico 2018/2019 è disciplinata dalle istruzioni impartite con nota prot. 2581 del 9 aprile 2014.</w:t>
      </w:r>
    </w:p>
    <w:p w:rsidR="000A6890" w:rsidRPr="00A867A2" w:rsidRDefault="005D1CC4" w:rsidP="0039130E">
      <w:pPr>
        <w:rPr>
          <w:rFonts w:asciiTheme="minorHAnsi" w:hAnsiTheme="minorHAnsi"/>
        </w:rPr>
      </w:pPr>
      <w:r w:rsidRPr="00A867A2">
        <w:rPr>
          <w:rFonts w:asciiTheme="minorHAnsi" w:hAnsiTheme="minorHAnsi"/>
        </w:rPr>
        <w:t xml:space="preserve">Proposte di nuove adozioni </w:t>
      </w:r>
      <w:r w:rsidR="005D6169" w:rsidRPr="00A867A2">
        <w:rPr>
          <w:rFonts w:asciiTheme="minorHAnsi" w:hAnsiTheme="minorHAnsi"/>
        </w:rPr>
        <w:t>accolte dal dipartimento: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0045C9" w:rsidRPr="00A867A2" w:rsidTr="0039130E">
        <w:tc>
          <w:tcPr>
            <w:tcW w:w="9778" w:type="dxa"/>
            <w:shd w:val="clear" w:color="auto" w:fill="auto"/>
          </w:tcPr>
          <w:p w:rsidR="000045C9" w:rsidRPr="00A867A2" w:rsidRDefault="000045C9" w:rsidP="0039130E">
            <w:pPr>
              <w:rPr>
                <w:rFonts w:asciiTheme="minorHAnsi" w:hAnsiTheme="minorHAnsi"/>
              </w:rPr>
            </w:pPr>
            <w:r w:rsidRPr="00A867A2">
              <w:rPr>
                <w:rFonts w:asciiTheme="minorHAnsi" w:hAnsiTheme="minorHAnsi"/>
              </w:rPr>
              <w:t xml:space="preserve">n.1  Il prof. o i prof.. </w:t>
            </w: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r w:rsidRPr="00A867A2">
              <w:rPr>
                <w:rFonts w:asciiTheme="minorHAnsi" w:hAnsiTheme="minorHAnsi"/>
              </w:rPr>
              <w:t>Propongono, a seguire, la nuova adozione del seguente libro di testo per le motivazioni di cui alla allegata relazione e scheda di riferimento compilata in tutte le sue parti:</w:t>
            </w: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bl>
    <w:p w:rsidR="000045C9" w:rsidRPr="00A867A2" w:rsidRDefault="000045C9" w:rsidP="000045C9">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0045C9" w:rsidRPr="00A867A2" w:rsidTr="0039130E">
        <w:tc>
          <w:tcPr>
            <w:tcW w:w="9778" w:type="dxa"/>
            <w:shd w:val="clear" w:color="auto" w:fill="auto"/>
          </w:tcPr>
          <w:p w:rsidR="000045C9" w:rsidRPr="00A867A2" w:rsidRDefault="000045C9" w:rsidP="0039130E">
            <w:pPr>
              <w:rPr>
                <w:rFonts w:asciiTheme="minorHAnsi" w:hAnsiTheme="minorHAnsi"/>
              </w:rPr>
            </w:pPr>
            <w:r w:rsidRPr="00A867A2">
              <w:rPr>
                <w:rFonts w:asciiTheme="minorHAnsi" w:hAnsiTheme="minorHAnsi"/>
              </w:rPr>
              <w:t xml:space="preserve">n.2  Il prof. o i prof.. </w:t>
            </w: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r w:rsidRPr="00A867A2">
              <w:rPr>
                <w:rFonts w:asciiTheme="minorHAnsi" w:hAnsiTheme="minorHAnsi"/>
              </w:rPr>
              <w:t>Propongono, a seguire, la nuova adozione del seguente libro di testo per le motivazioni di cui alla allegata relazione e scheda di riferimento compilata in tutte le sue parti:</w:t>
            </w: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bl>
    <w:p w:rsidR="000045C9" w:rsidRPr="00A867A2" w:rsidRDefault="000045C9" w:rsidP="000045C9">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0045C9" w:rsidRPr="00A867A2" w:rsidTr="0039130E">
        <w:tc>
          <w:tcPr>
            <w:tcW w:w="9778" w:type="dxa"/>
            <w:shd w:val="clear" w:color="auto" w:fill="auto"/>
          </w:tcPr>
          <w:p w:rsidR="000045C9" w:rsidRPr="00A867A2" w:rsidRDefault="000045C9" w:rsidP="0039130E">
            <w:pPr>
              <w:rPr>
                <w:rFonts w:asciiTheme="minorHAnsi" w:hAnsiTheme="minorHAnsi"/>
              </w:rPr>
            </w:pPr>
            <w:r w:rsidRPr="00A867A2">
              <w:rPr>
                <w:rFonts w:asciiTheme="minorHAnsi" w:hAnsiTheme="minorHAnsi"/>
              </w:rPr>
              <w:t xml:space="preserve">Osservazioni contrarie relativamente alla proposta n. ___ vengono formulate dal (dai) prof. ________________________________________  per i seguenti motivi </w:t>
            </w:r>
          </w:p>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A867A2" w:rsidRPr="00A867A2" w:rsidTr="0039130E">
        <w:tc>
          <w:tcPr>
            <w:tcW w:w="9778" w:type="dxa"/>
            <w:shd w:val="clear" w:color="auto" w:fill="auto"/>
          </w:tcPr>
          <w:p w:rsidR="00A867A2" w:rsidRPr="00A867A2" w:rsidRDefault="00A867A2"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b/>
              </w:rPr>
            </w:pPr>
            <w:r w:rsidRPr="00A867A2">
              <w:rPr>
                <w:rFonts w:asciiTheme="minorHAnsi" w:hAnsiTheme="minorHAnsi"/>
              </w:rPr>
              <w:t>Il docente coordinatore del gruppo verifica che tutte le proposte avanzate abbiano un prezzo</w:t>
            </w:r>
          </w:p>
          <w:p w:rsidR="000045C9" w:rsidRPr="00A867A2" w:rsidRDefault="000045C9" w:rsidP="0039130E">
            <w:pPr>
              <w:rPr>
                <w:rFonts w:asciiTheme="minorHAnsi" w:hAnsiTheme="minorHAnsi"/>
              </w:rPr>
            </w:pPr>
            <w:r w:rsidRPr="00A867A2">
              <w:rPr>
                <w:rFonts w:asciiTheme="minorHAnsi" w:hAnsiTheme="minorHAnsi"/>
                <w:b/>
              </w:rPr>
              <w:t xml:space="preserve">INFERIORE </w:t>
            </w:r>
            <w:r w:rsidRPr="00A867A2">
              <w:rPr>
                <w:rFonts w:asciiTheme="minorHAnsi" w:hAnsiTheme="minorHAnsi"/>
              </w:rPr>
              <w:t>a quello dell’opera che si va a sostituire. In caso di aumenti di prezzo propone che:</w:t>
            </w:r>
          </w:p>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r w:rsidRPr="00A867A2">
              <w:rPr>
                <w:rFonts w:asciiTheme="minorHAnsi" w:hAnsiTheme="minorHAnsi"/>
              </w:rPr>
              <w:t>In ogni caso ricorda che non è consentito lo sforamento dei tetti di spesa fissati dal Ministero e che, ove un docente dovesse insistere, sarà necessario affrontare la questione in sede di collegio dei docenti. Nel merito si rileva quanto segue:</w:t>
            </w: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r w:rsidRPr="00A867A2">
              <w:rPr>
                <w:rFonts w:asciiTheme="minorHAnsi" w:hAnsiTheme="minorHAnsi"/>
              </w:rPr>
              <w:t xml:space="preserve">Il docente coordinatore si assicura che  i testi da adottarsi per le future  e quinte  siano congrui con le nuove indicazioni ministeriali  relative alla stessa classe  Nel merito viene osservato quanto segue: </w:t>
            </w: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r w:rsidRPr="00A867A2">
              <w:rPr>
                <w:rFonts w:asciiTheme="minorHAnsi" w:hAnsiTheme="minorHAnsi"/>
              </w:rPr>
              <w:t>Considerata la presenza di docenti appartenenti allo stesso dipartimento ritiene di pronunciarsi anche sulle seguenti tematiche comuni (acquisti, attività integrative, progetti futuri etc.):</w:t>
            </w: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0045C9" w:rsidRPr="00A867A2" w:rsidTr="0039130E">
        <w:tc>
          <w:tcPr>
            <w:tcW w:w="9778" w:type="dxa"/>
            <w:shd w:val="clear" w:color="auto" w:fill="auto"/>
          </w:tcPr>
          <w:p w:rsidR="000045C9" w:rsidRPr="00A867A2" w:rsidRDefault="000045C9" w:rsidP="0039130E">
            <w:pPr>
              <w:rPr>
                <w:rFonts w:asciiTheme="minorHAnsi" w:hAnsiTheme="minorHAnsi"/>
              </w:rPr>
            </w:pPr>
          </w:p>
        </w:tc>
      </w:tr>
      <w:tr w:rsidR="00424F82" w:rsidRPr="00A867A2" w:rsidTr="0039130E">
        <w:tc>
          <w:tcPr>
            <w:tcW w:w="9778" w:type="dxa"/>
            <w:shd w:val="clear" w:color="auto" w:fill="auto"/>
          </w:tcPr>
          <w:p w:rsidR="00424F82" w:rsidRPr="00A867A2" w:rsidRDefault="00424F82" w:rsidP="0039130E">
            <w:pPr>
              <w:rPr>
                <w:rFonts w:asciiTheme="minorHAnsi" w:hAnsiTheme="minorHAnsi"/>
              </w:rPr>
            </w:pPr>
          </w:p>
        </w:tc>
      </w:tr>
      <w:tr w:rsidR="000A6890" w:rsidRPr="00A867A2" w:rsidTr="0039130E">
        <w:tc>
          <w:tcPr>
            <w:tcW w:w="9778" w:type="dxa"/>
            <w:shd w:val="clear" w:color="auto" w:fill="auto"/>
          </w:tcPr>
          <w:p w:rsidR="000A6890" w:rsidRPr="00A867A2" w:rsidRDefault="000A6890" w:rsidP="0039130E">
            <w:pPr>
              <w:rPr>
                <w:rFonts w:asciiTheme="minorHAnsi" w:hAnsiTheme="minorHAnsi"/>
              </w:rPr>
            </w:pPr>
          </w:p>
        </w:tc>
      </w:tr>
    </w:tbl>
    <w:p w:rsidR="000045C9" w:rsidRPr="00A867A2" w:rsidRDefault="000045C9" w:rsidP="000045C9">
      <w:pPr>
        <w:jc w:val="both"/>
        <w:rPr>
          <w:rFonts w:asciiTheme="minorHAnsi" w:hAnsiTheme="minorHAnsi"/>
        </w:rPr>
      </w:pPr>
    </w:p>
    <w:p w:rsidR="00033901" w:rsidRPr="00A867A2" w:rsidRDefault="005D6169" w:rsidP="00033901">
      <w:pPr>
        <w:pStyle w:val="Paragrafoelenco"/>
        <w:numPr>
          <w:ilvl w:val="0"/>
          <w:numId w:val="17"/>
        </w:numPr>
        <w:autoSpaceDE w:val="0"/>
        <w:autoSpaceDN w:val="0"/>
        <w:adjustRightInd w:val="0"/>
        <w:spacing w:before="0" w:beforeAutospacing="0" w:after="0" w:afterAutospacing="0"/>
        <w:ind w:left="924" w:hanging="357"/>
        <w:jc w:val="both"/>
        <w:rPr>
          <w:rFonts w:asciiTheme="minorHAnsi" w:hAnsiTheme="minorHAnsi"/>
          <w:b/>
          <w:bCs/>
          <w:iCs/>
          <w:sz w:val="24"/>
          <w:szCs w:val="24"/>
        </w:rPr>
      </w:pPr>
      <w:r w:rsidRPr="00A867A2">
        <w:rPr>
          <w:rFonts w:asciiTheme="minorHAnsi" w:hAnsiTheme="minorHAnsi"/>
          <w:b/>
          <w:sz w:val="24"/>
          <w:szCs w:val="24"/>
        </w:rPr>
        <w:t>Preparazione prove di verifica da somministrare agli studenti con giudizio sospeso allo scrutinio finale</w:t>
      </w:r>
      <w:r w:rsidR="00033901" w:rsidRPr="00A867A2">
        <w:rPr>
          <w:rFonts w:asciiTheme="minorHAnsi" w:hAnsiTheme="minorHAnsi"/>
          <w:b/>
          <w:bCs/>
          <w:iCs/>
          <w:sz w:val="24"/>
          <w:szCs w:val="24"/>
        </w:rPr>
        <w:t>.</w:t>
      </w:r>
    </w:p>
    <w:p w:rsidR="00A867A2" w:rsidRPr="00A867A2" w:rsidRDefault="00A867A2" w:rsidP="00A867A2">
      <w:pPr>
        <w:jc w:val="both"/>
        <w:rPr>
          <w:rFonts w:asciiTheme="minorHAnsi" w:hAnsiTheme="minorHAnsi"/>
        </w:rPr>
      </w:pPr>
      <w:r w:rsidRPr="00A867A2">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45C9" w:rsidRPr="00A867A2" w:rsidRDefault="000045C9" w:rsidP="00424F82">
      <w:pPr>
        <w:pStyle w:val="Paragrafoelenco"/>
        <w:numPr>
          <w:ilvl w:val="0"/>
          <w:numId w:val="17"/>
        </w:numPr>
        <w:autoSpaceDE w:val="0"/>
        <w:autoSpaceDN w:val="0"/>
        <w:adjustRightInd w:val="0"/>
        <w:spacing w:line="360" w:lineRule="auto"/>
        <w:jc w:val="both"/>
        <w:rPr>
          <w:rFonts w:asciiTheme="minorHAnsi" w:hAnsiTheme="minorHAnsi"/>
          <w:b/>
          <w:sz w:val="24"/>
          <w:szCs w:val="24"/>
        </w:rPr>
      </w:pPr>
      <w:r w:rsidRPr="00A867A2">
        <w:rPr>
          <w:rFonts w:asciiTheme="minorHAnsi" w:hAnsiTheme="minorHAnsi"/>
          <w:b/>
          <w:bCs/>
          <w:iCs/>
          <w:sz w:val="24"/>
          <w:szCs w:val="24"/>
        </w:rPr>
        <w:t xml:space="preserve">Certificazione delle competenze classi seconde: definizione prove comuni. </w:t>
      </w:r>
    </w:p>
    <w:p w:rsidR="00424F82" w:rsidRPr="00A867A2" w:rsidRDefault="00424F82" w:rsidP="00E914C9">
      <w:pPr>
        <w:jc w:val="both"/>
        <w:rPr>
          <w:rFonts w:asciiTheme="minorHAnsi" w:hAnsiTheme="minorHAnsi"/>
        </w:rPr>
      </w:pPr>
      <w:r w:rsidRPr="00A867A2">
        <w:rPr>
          <w:rFonts w:asciiTheme="minorHAnsi" w:hAnsiTheme="minorHAnsi"/>
        </w:rPr>
        <w:t>Il dipartimento tenuto conto che:</w:t>
      </w:r>
    </w:p>
    <w:p w:rsidR="00424F82" w:rsidRPr="00A867A2" w:rsidRDefault="00424F82" w:rsidP="00E914C9">
      <w:pPr>
        <w:pStyle w:val="Paragrafoelenco"/>
        <w:numPr>
          <w:ilvl w:val="0"/>
          <w:numId w:val="10"/>
        </w:numPr>
        <w:spacing w:before="0" w:beforeAutospacing="0" w:after="0" w:afterAutospacing="0"/>
        <w:ind w:left="426"/>
        <w:jc w:val="both"/>
        <w:rPr>
          <w:rFonts w:asciiTheme="minorHAnsi" w:hAnsiTheme="minorHAnsi"/>
          <w:sz w:val="24"/>
          <w:szCs w:val="24"/>
        </w:rPr>
      </w:pPr>
      <w:r w:rsidRPr="00A867A2">
        <w:rPr>
          <w:rFonts w:asciiTheme="minorHAnsi" w:hAnsiTheme="minorHAnsi"/>
          <w:sz w:val="24"/>
          <w:szCs w:val="24"/>
        </w:rPr>
        <w:t xml:space="preserve">le prove certificative devono essere costruite </w:t>
      </w:r>
      <w:r w:rsidRPr="00A867A2">
        <w:rPr>
          <w:rFonts w:asciiTheme="minorHAnsi" w:hAnsiTheme="minorHAnsi"/>
          <w:bCs/>
          <w:sz w:val="24"/>
          <w:szCs w:val="24"/>
        </w:rPr>
        <w:t>su prestazioni autentiche</w:t>
      </w:r>
      <w:r w:rsidRPr="00A867A2">
        <w:rPr>
          <w:rFonts w:asciiTheme="minorHAnsi" w:hAnsiTheme="minorHAnsi"/>
          <w:sz w:val="24"/>
          <w:szCs w:val="24"/>
        </w:rPr>
        <w:t xml:space="preserve"> idonee a permettere allo studente di dimostrare ciò che “</w:t>
      </w:r>
      <w:r w:rsidRPr="00A867A2">
        <w:rPr>
          <w:rFonts w:asciiTheme="minorHAnsi" w:hAnsiTheme="minorHAnsi"/>
          <w:bCs/>
          <w:sz w:val="24"/>
          <w:szCs w:val="24"/>
        </w:rPr>
        <w:t>sa fare con ciò che sa”,</w:t>
      </w:r>
      <w:r w:rsidRPr="00A867A2">
        <w:rPr>
          <w:rFonts w:asciiTheme="minorHAnsi" w:hAnsiTheme="minorHAnsi"/>
          <w:sz w:val="24"/>
          <w:szCs w:val="24"/>
        </w:rPr>
        <w:t xml:space="preserve"> utilizzando conoscenze, abilità e disposizioni in situazioni contestualizzate, simili o analoghe al reale;</w:t>
      </w:r>
    </w:p>
    <w:p w:rsidR="00424F82" w:rsidRPr="00A867A2" w:rsidRDefault="00424F82" w:rsidP="00E914C9">
      <w:pPr>
        <w:pStyle w:val="Paragrafoelenco"/>
        <w:numPr>
          <w:ilvl w:val="0"/>
          <w:numId w:val="10"/>
        </w:numPr>
        <w:spacing w:before="0" w:beforeAutospacing="0" w:after="0" w:afterAutospacing="0"/>
        <w:ind w:left="426"/>
        <w:jc w:val="both"/>
        <w:rPr>
          <w:rFonts w:asciiTheme="minorHAnsi" w:hAnsiTheme="minorHAnsi"/>
          <w:bCs/>
          <w:sz w:val="24"/>
          <w:szCs w:val="24"/>
        </w:rPr>
      </w:pPr>
      <w:r w:rsidRPr="00A867A2">
        <w:rPr>
          <w:rFonts w:asciiTheme="minorHAnsi" w:hAnsiTheme="minorHAnsi"/>
          <w:sz w:val="24"/>
          <w:szCs w:val="24"/>
        </w:rPr>
        <w:t xml:space="preserve">la verifica di prestazioni autentiche permette di riconoscere e valutare il raggiungimento di una </w:t>
      </w:r>
      <w:r w:rsidRPr="00A867A2">
        <w:rPr>
          <w:rFonts w:asciiTheme="minorHAnsi" w:hAnsiTheme="minorHAnsi"/>
          <w:bCs/>
          <w:sz w:val="24"/>
          <w:szCs w:val="24"/>
        </w:rPr>
        <w:t xml:space="preserve">comprensione profonda </w:t>
      </w:r>
    </w:p>
    <w:p w:rsidR="00424F82" w:rsidRPr="00A867A2" w:rsidRDefault="00424F82" w:rsidP="00E914C9">
      <w:pPr>
        <w:pStyle w:val="Paragrafoelenco"/>
        <w:numPr>
          <w:ilvl w:val="0"/>
          <w:numId w:val="10"/>
        </w:numPr>
        <w:spacing w:before="0" w:beforeAutospacing="0" w:after="0" w:afterAutospacing="0"/>
        <w:ind w:left="426"/>
        <w:jc w:val="both"/>
        <w:rPr>
          <w:rFonts w:asciiTheme="minorHAnsi" w:hAnsiTheme="minorHAnsi"/>
          <w:sz w:val="24"/>
          <w:szCs w:val="24"/>
        </w:rPr>
      </w:pPr>
      <w:r w:rsidRPr="00A867A2">
        <w:rPr>
          <w:rFonts w:asciiTheme="minorHAnsi" w:hAnsiTheme="minorHAnsi"/>
          <w:sz w:val="24"/>
          <w:szCs w:val="24"/>
        </w:rPr>
        <w:t>una prestazione è autentica se chiede allo studente di rielaborare e riorganizzare in una situazione problematica ciò che ha appreso e accerta la capacità dello studente di usare efficacemente ed efficientemente un repertorio di conoscenze e di abilità per negoziare un compito complesso</w:t>
      </w:r>
      <w:r w:rsidR="00E914C9" w:rsidRPr="00A867A2">
        <w:rPr>
          <w:rFonts w:asciiTheme="minorHAnsi" w:hAnsiTheme="minorHAnsi"/>
          <w:sz w:val="24"/>
          <w:szCs w:val="24"/>
        </w:rPr>
        <w:t xml:space="preserve"> </w:t>
      </w:r>
      <w:r w:rsidRPr="00A867A2">
        <w:rPr>
          <w:rFonts w:asciiTheme="minorHAnsi" w:hAnsiTheme="minorHAnsi"/>
          <w:sz w:val="24"/>
          <w:szCs w:val="24"/>
        </w:rPr>
        <w:t>provvede ad individuare la struttura della prova per la certificazione delle competenze per le classi seconde in relazione all’assolvimento dell’obbligo scolastico nel modo seguente:</w:t>
      </w:r>
    </w:p>
    <w:p w:rsidR="00AB6BE7" w:rsidRPr="00A867A2" w:rsidRDefault="00424F82" w:rsidP="00E914C9">
      <w:pPr>
        <w:jc w:val="both"/>
        <w:rPr>
          <w:rFonts w:asciiTheme="minorHAnsi" w:hAnsiTheme="minorHAnsi"/>
        </w:rPr>
      </w:pPr>
      <w:r w:rsidRPr="00A867A2">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F3D8E" w:rsidRPr="00A867A2">
        <w:rPr>
          <w:rFonts w:asciiTheme="minorHAnsi" w:hAnsiTheme="minorHAnsi"/>
        </w:rPr>
        <w:t>________________________</w:t>
      </w:r>
      <w:r w:rsidRPr="00A867A2">
        <w:rPr>
          <w:rFonts w:asciiTheme="minorHAnsi" w:hAnsiTheme="minorHAnsi"/>
        </w:rPr>
        <w:t>_____</w:t>
      </w:r>
    </w:p>
    <w:p w:rsidR="00424F82" w:rsidRPr="00A867A2" w:rsidRDefault="00424F82" w:rsidP="00424F82">
      <w:pPr>
        <w:ind w:left="720"/>
        <w:jc w:val="both"/>
        <w:rPr>
          <w:rFonts w:asciiTheme="minorHAnsi" w:hAnsiTheme="minorHAnsi"/>
        </w:rPr>
      </w:pPr>
    </w:p>
    <w:p w:rsidR="00424F82" w:rsidRPr="00A867A2" w:rsidRDefault="00E914C9" w:rsidP="00424F82">
      <w:pPr>
        <w:numPr>
          <w:ilvl w:val="0"/>
          <w:numId w:val="17"/>
        </w:numPr>
        <w:autoSpaceDE w:val="0"/>
        <w:autoSpaceDN w:val="0"/>
        <w:adjustRightInd w:val="0"/>
        <w:spacing w:line="360" w:lineRule="auto"/>
        <w:jc w:val="both"/>
        <w:rPr>
          <w:rFonts w:asciiTheme="minorHAnsi" w:hAnsiTheme="minorHAnsi"/>
          <w:b/>
        </w:rPr>
      </w:pPr>
      <w:r w:rsidRPr="00A867A2">
        <w:rPr>
          <w:rFonts w:asciiTheme="minorHAnsi" w:hAnsiTheme="minorHAnsi"/>
          <w:b/>
          <w:bCs/>
          <w:iCs/>
        </w:rPr>
        <w:t>Definizione verifiche classi parallele</w:t>
      </w:r>
      <w:r w:rsidR="00424F82" w:rsidRPr="00A867A2">
        <w:rPr>
          <w:rFonts w:asciiTheme="minorHAnsi" w:hAnsiTheme="minorHAnsi"/>
          <w:b/>
          <w:bCs/>
          <w:iCs/>
        </w:rPr>
        <w:t>.</w:t>
      </w:r>
    </w:p>
    <w:p w:rsidR="00BF3D8E" w:rsidRPr="00A867A2" w:rsidRDefault="00BF3D8E" w:rsidP="00BF3D8E">
      <w:pPr>
        <w:jc w:val="both"/>
        <w:rPr>
          <w:rFonts w:asciiTheme="minorHAnsi" w:hAnsiTheme="minorHAnsi"/>
        </w:rPr>
      </w:pPr>
      <w:r w:rsidRPr="00A867A2">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4F82" w:rsidRPr="00A867A2" w:rsidRDefault="00424F82" w:rsidP="00BF3D8E">
      <w:pPr>
        <w:jc w:val="both"/>
        <w:rPr>
          <w:rFonts w:asciiTheme="minorHAnsi" w:hAnsiTheme="minorHAnsi"/>
        </w:rPr>
      </w:pPr>
      <w:r w:rsidRPr="00A867A2">
        <w:rPr>
          <w:rFonts w:asciiTheme="minorHAnsi" w:hAnsiTheme="minorHAnsi"/>
        </w:rPr>
        <w:t>____________________________________________________________________________________________________________________________</w:t>
      </w:r>
      <w:r w:rsidR="00BF3D8E" w:rsidRPr="00A867A2">
        <w:rPr>
          <w:rFonts w:asciiTheme="minorHAnsi" w:hAnsiTheme="minorHAnsi"/>
        </w:rPr>
        <w:t>________________________</w:t>
      </w:r>
      <w:r w:rsidRPr="00A867A2">
        <w:rPr>
          <w:rFonts w:asciiTheme="minorHAnsi" w:hAnsiTheme="minorHAnsi"/>
        </w:rPr>
        <w:t>____________</w:t>
      </w:r>
    </w:p>
    <w:p w:rsidR="00424F82" w:rsidRPr="00A867A2" w:rsidRDefault="00424F82" w:rsidP="00424F82">
      <w:pPr>
        <w:jc w:val="both"/>
        <w:rPr>
          <w:rFonts w:asciiTheme="minorHAnsi" w:hAnsiTheme="minorHAnsi"/>
        </w:rPr>
      </w:pPr>
    </w:p>
    <w:p w:rsidR="005D6169" w:rsidRPr="00A867A2" w:rsidRDefault="005D6169" w:rsidP="005D6169">
      <w:pPr>
        <w:numPr>
          <w:ilvl w:val="0"/>
          <w:numId w:val="17"/>
        </w:numPr>
        <w:autoSpaceDE w:val="0"/>
        <w:autoSpaceDN w:val="0"/>
        <w:adjustRightInd w:val="0"/>
        <w:spacing w:line="360" w:lineRule="auto"/>
        <w:jc w:val="both"/>
        <w:rPr>
          <w:rFonts w:asciiTheme="minorHAnsi" w:hAnsiTheme="minorHAnsi"/>
          <w:b/>
          <w:bCs/>
          <w:iCs/>
        </w:rPr>
      </w:pPr>
      <w:r w:rsidRPr="00A867A2">
        <w:rPr>
          <w:rFonts w:asciiTheme="minorHAnsi" w:hAnsiTheme="minorHAnsi"/>
          <w:b/>
          <w:bCs/>
          <w:iCs/>
        </w:rPr>
        <w:t>Proposte di eventuali nuovi indirizzi e/o di nuove curvature degli indirizzi presenti usando l’autonomia didattica (20% del curricolo);</w:t>
      </w:r>
    </w:p>
    <w:p w:rsidR="00A867A2" w:rsidRPr="00A867A2" w:rsidRDefault="00A867A2" w:rsidP="00A867A2">
      <w:pPr>
        <w:jc w:val="both"/>
        <w:rPr>
          <w:rFonts w:asciiTheme="minorHAnsi" w:hAnsiTheme="minorHAnsi"/>
        </w:rPr>
      </w:pPr>
      <w:r w:rsidRPr="00A867A2">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4F82" w:rsidRDefault="00424F82" w:rsidP="00424F82">
      <w:pPr>
        <w:jc w:val="both"/>
        <w:rPr>
          <w:rFonts w:asciiTheme="minorHAnsi" w:hAnsiTheme="minorHAnsi"/>
        </w:rPr>
      </w:pPr>
    </w:p>
    <w:p w:rsidR="00A867A2" w:rsidRPr="00A867A2" w:rsidRDefault="00A867A2" w:rsidP="00424F82">
      <w:pPr>
        <w:jc w:val="both"/>
        <w:rPr>
          <w:rFonts w:asciiTheme="minorHAnsi" w:hAnsiTheme="minorHAnsi"/>
        </w:rPr>
      </w:pPr>
    </w:p>
    <w:p w:rsidR="00424F82" w:rsidRPr="00A867A2" w:rsidRDefault="00424F82" w:rsidP="00BF3D8E">
      <w:pPr>
        <w:pStyle w:val="Paragrafoelenco"/>
        <w:numPr>
          <w:ilvl w:val="0"/>
          <w:numId w:val="17"/>
        </w:numPr>
        <w:autoSpaceDE w:val="0"/>
        <w:autoSpaceDN w:val="0"/>
        <w:adjustRightInd w:val="0"/>
        <w:spacing w:before="0" w:beforeAutospacing="0" w:after="0" w:afterAutospacing="0" w:line="360" w:lineRule="auto"/>
        <w:ind w:left="924" w:hanging="357"/>
        <w:jc w:val="both"/>
        <w:rPr>
          <w:rFonts w:asciiTheme="minorHAnsi" w:hAnsiTheme="minorHAnsi"/>
          <w:b/>
          <w:sz w:val="24"/>
          <w:szCs w:val="24"/>
        </w:rPr>
      </w:pPr>
      <w:r w:rsidRPr="00A867A2">
        <w:rPr>
          <w:rFonts w:asciiTheme="minorHAnsi" w:hAnsiTheme="minorHAnsi"/>
          <w:b/>
          <w:sz w:val="24"/>
          <w:szCs w:val="24"/>
        </w:rPr>
        <w:t>Varie ed eventuali.</w:t>
      </w:r>
    </w:p>
    <w:p w:rsidR="00424F82" w:rsidRPr="00A867A2" w:rsidRDefault="00424F82" w:rsidP="00424F82">
      <w:pPr>
        <w:ind w:left="567"/>
        <w:jc w:val="both"/>
        <w:rPr>
          <w:rFonts w:asciiTheme="minorHAnsi" w:hAnsiTheme="minorHAnsi"/>
        </w:rPr>
      </w:pPr>
      <w:r w:rsidRPr="00A867A2">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F3D8E" w:rsidRPr="00A867A2">
        <w:rPr>
          <w:rFonts w:asciiTheme="minorHAnsi" w:hAnsiTheme="minorHAnsi"/>
        </w:rPr>
        <w:t>____</w:t>
      </w:r>
      <w:r w:rsidRPr="00A867A2">
        <w:rPr>
          <w:rFonts w:asciiTheme="minorHAnsi" w:hAnsiTheme="minorHAnsi"/>
        </w:rPr>
        <w:t>_____________</w:t>
      </w:r>
    </w:p>
    <w:p w:rsidR="00424F82" w:rsidRPr="00A867A2" w:rsidRDefault="00424F82" w:rsidP="00424F82">
      <w:pPr>
        <w:jc w:val="both"/>
        <w:rPr>
          <w:rFonts w:asciiTheme="minorHAnsi" w:hAnsiTheme="minorHAnsi"/>
        </w:rPr>
      </w:pPr>
    </w:p>
    <w:p w:rsidR="003F5204" w:rsidRPr="00A867A2" w:rsidRDefault="003F5204" w:rsidP="009C3741">
      <w:pPr>
        <w:ind w:left="720"/>
        <w:jc w:val="both"/>
        <w:rPr>
          <w:rFonts w:asciiTheme="minorHAnsi" w:hAnsiTheme="minorHAnsi"/>
        </w:rPr>
      </w:pPr>
      <w:r w:rsidRPr="00A867A2">
        <w:rPr>
          <w:rFonts w:asciiTheme="minorHAnsi" w:hAnsiTheme="minorHAnsi"/>
        </w:rPr>
        <w:t>Il Presente verbale viene redatto, letto ed approvato all’unanimità.</w:t>
      </w:r>
    </w:p>
    <w:p w:rsidR="003F5204" w:rsidRPr="00A867A2" w:rsidRDefault="003F5204" w:rsidP="00AF685A">
      <w:pPr>
        <w:jc w:val="both"/>
        <w:rPr>
          <w:rFonts w:asciiTheme="minorHAnsi" w:hAnsiTheme="minorHAnsi"/>
        </w:rPr>
      </w:pPr>
    </w:p>
    <w:p w:rsidR="003F5204" w:rsidRPr="00A867A2" w:rsidRDefault="003F5204" w:rsidP="00903C15">
      <w:pPr>
        <w:ind w:left="708"/>
        <w:jc w:val="both"/>
        <w:rPr>
          <w:rFonts w:asciiTheme="minorHAnsi" w:hAnsiTheme="minorHAnsi"/>
        </w:rPr>
      </w:pPr>
      <w:r w:rsidRPr="00A867A2">
        <w:rPr>
          <w:rFonts w:asciiTheme="minorHAnsi" w:hAnsiTheme="minorHAnsi"/>
        </w:rPr>
        <w:t>Alle ore _____________, terminata la trattazione degli argomenti posti all’ordine del giorno, il Presidente dichiara sciolta la seduta.</w:t>
      </w:r>
    </w:p>
    <w:p w:rsidR="003F5204" w:rsidRPr="00A867A2" w:rsidRDefault="003F5204" w:rsidP="00903C15">
      <w:pPr>
        <w:ind w:left="285"/>
        <w:jc w:val="both"/>
        <w:rPr>
          <w:rFonts w:asciiTheme="minorHAnsi" w:hAnsiTheme="minorHAnsi"/>
        </w:rPr>
      </w:pPr>
    </w:p>
    <w:p w:rsidR="003F5204" w:rsidRPr="00A867A2" w:rsidRDefault="003F5204" w:rsidP="00903C15">
      <w:pPr>
        <w:ind w:left="285"/>
        <w:jc w:val="both"/>
        <w:rPr>
          <w:rFonts w:asciiTheme="minorHAnsi" w:hAnsiTheme="minorHAnsi"/>
        </w:rPr>
      </w:pPr>
    </w:p>
    <w:tbl>
      <w:tblPr>
        <w:tblW w:w="0" w:type="auto"/>
        <w:tblInd w:w="648" w:type="dxa"/>
        <w:tblLook w:val="01E0"/>
      </w:tblPr>
      <w:tblGrid>
        <w:gridCol w:w="4274"/>
        <w:gridCol w:w="4932"/>
      </w:tblGrid>
      <w:tr w:rsidR="003F5204" w:rsidRPr="00A867A2">
        <w:tc>
          <w:tcPr>
            <w:tcW w:w="4628" w:type="dxa"/>
          </w:tcPr>
          <w:p w:rsidR="003F5204" w:rsidRPr="00A867A2" w:rsidRDefault="003F5204" w:rsidP="00903C15">
            <w:pPr>
              <w:jc w:val="both"/>
              <w:rPr>
                <w:rFonts w:asciiTheme="minorHAnsi" w:hAnsiTheme="minorHAnsi"/>
              </w:rPr>
            </w:pPr>
            <w:r w:rsidRPr="00A867A2">
              <w:rPr>
                <w:rFonts w:asciiTheme="minorHAnsi" w:hAnsiTheme="minorHAnsi"/>
              </w:rPr>
              <w:t>IL SEGRETARIO</w:t>
            </w:r>
          </w:p>
        </w:tc>
        <w:tc>
          <w:tcPr>
            <w:tcW w:w="5322" w:type="dxa"/>
          </w:tcPr>
          <w:p w:rsidR="003F5204" w:rsidRPr="00A867A2" w:rsidRDefault="003F5204" w:rsidP="00903C15">
            <w:pPr>
              <w:jc w:val="both"/>
              <w:rPr>
                <w:rFonts w:asciiTheme="minorHAnsi" w:hAnsiTheme="minorHAnsi"/>
              </w:rPr>
            </w:pPr>
            <w:r w:rsidRPr="00A867A2">
              <w:rPr>
                <w:rFonts w:asciiTheme="minorHAnsi" w:hAnsiTheme="minorHAnsi"/>
              </w:rPr>
              <w:t>IL COORDINATORE</w:t>
            </w:r>
          </w:p>
        </w:tc>
      </w:tr>
      <w:tr w:rsidR="003F5204" w:rsidRPr="00A867A2">
        <w:tc>
          <w:tcPr>
            <w:tcW w:w="4628" w:type="dxa"/>
          </w:tcPr>
          <w:p w:rsidR="003F5204" w:rsidRPr="00A867A2" w:rsidRDefault="003F5204" w:rsidP="00903C15">
            <w:pPr>
              <w:jc w:val="both"/>
              <w:rPr>
                <w:rFonts w:asciiTheme="minorHAnsi" w:hAnsiTheme="minorHAnsi"/>
              </w:rPr>
            </w:pPr>
          </w:p>
        </w:tc>
        <w:tc>
          <w:tcPr>
            <w:tcW w:w="5322" w:type="dxa"/>
          </w:tcPr>
          <w:p w:rsidR="003F5204" w:rsidRPr="00A867A2" w:rsidRDefault="003F5204" w:rsidP="00903C15">
            <w:pPr>
              <w:jc w:val="both"/>
              <w:rPr>
                <w:rFonts w:asciiTheme="minorHAnsi" w:hAnsiTheme="minorHAnsi"/>
              </w:rPr>
            </w:pPr>
          </w:p>
        </w:tc>
      </w:tr>
    </w:tbl>
    <w:p w:rsidR="003F5204" w:rsidRPr="00A867A2" w:rsidRDefault="003F5204" w:rsidP="00BF3D8E">
      <w:pPr>
        <w:jc w:val="both"/>
        <w:rPr>
          <w:rFonts w:asciiTheme="minorHAnsi" w:hAnsiTheme="minorHAnsi"/>
        </w:rPr>
      </w:pPr>
    </w:p>
    <w:sectPr w:rsidR="003F5204" w:rsidRPr="00A867A2" w:rsidSect="00FC72E7">
      <w:footerReference w:type="default" r:id="rId8"/>
      <w:pgSz w:w="11906" w:h="16838" w:code="9"/>
      <w:pgMar w:top="141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B53" w:rsidRDefault="00310B53">
      <w:r>
        <w:separator/>
      </w:r>
    </w:p>
  </w:endnote>
  <w:endnote w:type="continuationSeparator" w:id="0">
    <w:p w:rsidR="00310B53" w:rsidRDefault="00310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2E7" w:rsidRDefault="00A31870">
    <w:pPr>
      <w:pStyle w:val="Pidipagina"/>
      <w:jc w:val="center"/>
    </w:pPr>
    <w:r>
      <w:fldChar w:fldCharType="begin"/>
    </w:r>
    <w:r w:rsidR="00BC3336">
      <w:instrText xml:space="preserve"> PAGE   \* MERGEFORMAT </w:instrText>
    </w:r>
    <w:r>
      <w:fldChar w:fldCharType="separate"/>
    </w:r>
    <w:r w:rsidR="00310B53">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B53" w:rsidRDefault="00310B53">
      <w:r>
        <w:separator/>
      </w:r>
    </w:p>
  </w:footnote>
  <w:footnote w:type="continuationSeparator" w:id="0">
    <w:p w:rsidR="00310B53" w:rsidRDefault="00310B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
      </v:shape>
    </w:pict>
  </w:numPicBullet>
  <w:abstractNum w:abstractNumId="0">
    <w:nsid w:val="0168267E"/>
    <w:multiLevelType w:val="hybridMultilevel"/>
    <w:tmpl w:val="68C48740"/>
    <w:lvl w:ilvl="0" w:tplc="0F8E20CC">
      <w:start w:val="1"/>
      <w:numFmt w:val="decimal"/>
      <w:lvlText w:val="%1)"/>
      <w:lvlJc w:val="left"/>
      <w:pPr>
        <w:tabs>
          <w:tab w:val="num" w:pos="720"/>
        </w:tabs>
        <w:ind w:left="720" w:hanging="360"/>
      </w:pPr>
      <w:rPr>
        <w:rFonts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453168C"/>
    <w:multiLevelType w:val="hybridMultilevel"/>
    <w:tmpl w:val="8ED2AE8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5CA3771"/>
    <w:multiLevelType w:val="hybridMultilevel"/>
    <w:tmpl w:val="49D49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85088"/>
    <w:multiLevelType w:val="hybridMultilevel"/>
    <w:tmpl w:val="DC10F71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F73C34"/>
    <w:multiLevelType w:val="hybridMultilevel"/>
    <w:tmpl w:val="A072B44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26842BC"/>
    <w:multiLevelType w:val="hybridMultilevel"/>
    <w:tmpl w:val="ED8CCA9C"/>
    <w:lvl w:ilvl="0" w:tplc="0F8E20CC">
      <w:start w:val="1"/>
      <w:numFmt w:val="decimal"/>
      <w:lvlText w:val="%1)"/>
      <w:lvlJc w:val="left"/>
      <w:pPr>
        <w:tabs>
          <w:tab w:val="num" w:pos="720"/>
        </w:tabs>
        <w:ind w:left="720" w:hanging="360"/>
      </w:pPr>
      <w:rPr>
        <w:rFonts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1888456F"/>
    <w:multiLevelType w:val="hybridMultilevel"/>
    <w:tmpl w:val="64FA335A"/>
    <w:lvl w:ilvl="0" w:tplc="BF28FCC8">
      <w:start w:val="1"/>
      <w:numFmt w:val="decimal"/>
      <w:lvlText w:val="%1."/>
      <w:lvlJc w:val="left"/>
      <w:pPr>
        <w:ind w:left="927" w:hanging="360"/>
      </w:pPr>
      <w:rPr>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AD052C4"/>
    <w:multiLevelType w:val="hybridMultilevel"/>
    <w:tmpl w:val="BFA46CA8"/>
    <w:lvl w:ilvl="0" w:tplc="81449636">
      <w:start w:val="3"/>
      <w:numFmt w:val="decimal"/>
      <w:lvlText w:val="%1."/>
      <w:lvlJc w:val="left"/>
      <w:pPr>
        <w:ind w:left="927"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CE5820"/>
    <w:multiLevelType w:val="hybridMultilevel"/>
    <w:tmpl w:val="5A5269E0"/>
    <w:lvl w:ilvl="0" w:tplc="9CB673EA">
      <w:start w:val="1"/>
      <w:numFmt w:val="upperLetter"/>
      <w:lvlText w:val="%1)"/>
      <w:lvlJc w:val="left"/>
      <w:pPr>
        <w:tabs>
          <w:tab w:val="num" w:pos="1064"/>
        </w:tabs>
        <w:ind w:left="1064" w:hanging="360"/>
      </w:pPr>
      <w:rPr>
        <w:rFonts w:cs="Times New Roman" w:hint="default"/>
      </w:rPr>
    </w:lvl>
    <w:lvl w:ilvl="1" w:tplc="04100019" w:tentative="1">
      <w:start w:val="1"/>
      <w:numFmt w:val="lowerLetter"/>
      <w:lvlText w:val="%2."/>
      <w:lvlJc w:val="left"/>
      <w:pPr>
        <w:tabs>
          <w:tab w:val="num" w:pos="1784"/>
        </w:tabs>
        <w:ind w:left="1784" w:hanging="360"/>
      </w:pPr>
      <w:rPr>
        <w:rFonts w:cs="Times New Roman"/>
      </w:rPr>
    </w:lvl>
    <w:lvl w:ilvl="2" w:tplc="0410001B" w:tentative="1">
      <w:start w:val="1"/>
      <w:numFmt w:val="lowerRoman"/>
      <w:lvlText w:val="%3."/>
      <w:lvlJc w:val="right"/>
      <w:pPr>
        <w:tabs>
          <w:tab w:val="num" w:pos="2504"/>
        </w:tabs>
        <w:ind w:left="2504" w:hanging="180"/>
      </w:pPr>
      <w:rPr>
        <w:rFonts w:cs="Times New Roman"/>
      </w:rPr>
    </w:lvl>
    <w:lvl w:ilvl="3" w:tplc="0410000F" w:tentative="1">
      <w:start w:val="1"/>
      <w:numFmt w:val="decimal"/>
      <w:lvlText w:val="%4."/>
      <w:lvlJc w:val="left"/>
      <w:pPr>
        <w:tabs>
          <w:tab w:val="num" w:pos="3224"/>
        </w:tabs>
        <w:ind w:left="3224" w:hanging="360"/>
      </w:pPr>
      <w:rPr>
        <w:rFonts w:cs="Times New Roman"/>
      </w:rPr>
    </w:lvl>
    <w:lvl w:ilvl="4" w:tplc="04100019" w:tentative="1">
      <w:start w:val="1"/>
      <w:numFmt w:val="lowerLetter"/>
      <w:lvlText w:val="%5."/>
      <w:lvlJc w:val="left"/>
      <w:pPr>
        <w:tabs>
          <w:tab w:val="num" w:pos="3944"/>
        </w:tabs>
        <w:ind w:left="3944" w:hanging="360"/>
      </w:pPr>
      <w:rPr>
        <w:rFonts w:cs="Times New Roman"/>
      </w:rPr>
    </w:lvl>
    <w:lvl w:ilvl="5" w:tplc="0410001B" w:tentative="1">
      <w:start w:val="1"/>
      <w:numFmt w:val="lowerRoman"/>
      <w:lvlText w:val="%6."/>
      <w:lvlJc w:val="right"/>
      <w:pPr>
        <w:tabs>
          <w:tab w:val="num" w:pos="4664"/>
        </w:tabs>
        <w:ind w:left="4664" w:hanging="180"/>
      </w:pPr>
      <w:rPr>
        <w:rFonts w:cs="Times New Roman"/>
      </w:rPr>
    </w:lvl>
    <w:lvl w:ilvl="6" w:tplc="0410000F" w:tentative="1">
      <w:start w:val="1"/>
      <w:numFmt w:val="decimal"/>
      <w:lvlText w:val="%7."/>
      <w:lvlJc w:val="left"/>
      <w:pPr>
        <w:tabs>
          <w:tab w:val="num" w:pos="5384"/>
        </w:tabs>
        <w:ind w:left="5384" w:hanging="360"/>
      </w:pPr>
      <w:rPr>
        <w:rFonts w:cs="Times New Roman"/>
      </w:rPr>
    </w:lvl>
    <w:lvl w:ilvl="7" w:tplc="04100019" w:tentative="1">
      <w:start w:val="1"/>
      <w:numFmt w:val="lowerLetter"/>
      <w:lvlText w:val="%8."/>
      <w:lvlJc w:val="left"/>
      <w:pPr>
        <w:tabs>
          <w:tab w:val="num" w:pos="6104"/>
        </w:tabs>
        <w:ind w:left="6104" w:hanging="360"/>
      </w:pPr>
      <w:rPr>
        <w:rFonts w:cs="Times New Roman"/>
      </w:rPr>
    </w:lvl>
    <w:lvl w:ilvl="8" w:tplc="0410001B" w:tentative="1">
      <w:start w:val="1"/>
      <w:numFmt w:val="lowerRoman"/>
      <w:lvlText w:val="%9."/>
      <w:lvlJc w:val="right"/>
      <w:pPr>
        <w:tabs>
          <w:tab w:val="num" w:pos="6824"/>
        </w:tabs>
        <w:ind w:left="6824" w:hanging="180"/>
      </w:pPr>
      <w:rPr>
        <w:rFonts w:cs="Times New Roman"/>
      </w:rPr>
    </w:lvl>
  </w:abstractNum>
  <w:abstractNum w:abstractNumId="9">
    <w:nsid w:val="207617F2"/>
    <w:multiLevelType w:val="hybridMultilevel"/>
    <w:tmpl w:val="8C843A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8B048F"/>
    <w:multiLevelType w:val="hybridMultilevel"/>
    <w:tmpl w:val="68C48740"/>
    <w:lvl w:ilvl="0" w:tplc="0F8E20CC">
      <w:start w:val="1"/>
      <w:numFmt w:val="decimal"/>
      <w:lvlText w:val="%1)"/>
      <w:lvlJc w:val="left"/>
      <w:pPr>
        <w:tabs>
          <w:tab w:val="num" w:pos="720"/>
        </w:tabs>
        <w:ind w:left="720" w:hanging="360"/>
      </w:pPr>
      <w:rPr>
        <w:rFonts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401B160A"/>
    <w:multiLevelType w:val="hybridMultilevel"/>
    <w:tmpl w:val="64FA335A"/>
    <w:lvl w:ilvl="0" w:tplc="BF28FCC8">
      <w:start w:val="1"/>
      <w:numFmt w:val="decimal"/>
      <w:lvlText w:val="%1."/>
      <w:lvlJc w:val="left"/>
      <w:pPr>
        <w:ind w:left="927" w:hanging="360"/>
      </w:pPr>
      <w:rPr>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40E8509A"/>
    <w:multiLevelType w:val="hybridMultilevel"/>
    <w:tmpl w:val="CAFE0090"/>
    <w:lvl w:ilvl="0" w:tplc="04100007">
      <w:start w:val="1"/>
      <w:numFmt w:val="bullet"/>
      <w:lvlText w:val=""/>
      <w:lvlPicBulletId w:val="0"/>
      <w:lvlJc w:val="left"/>
      <w:pPr>
        <w:tabs>
          <w:tab w:val="num" w:pos="720"/>
        </w:tabs>
        <w:ind w:left="72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nsid w:val="473E5366"/>
    <w:multiLevelType w:val="hybridMultilevel"/>
    <w:tmpl w:val="64FA335A"/>
    <w:lvl w:ilvl="0" w:tplc="BF28FCC8">
      <w:start w:val="1"/>
      <w:numFmt w:val="decimal"/>
      <w:lvlText w:val="%1."/>
      <w:lvlJc w:val="left"/>
      <w:pPr>
        <w:ind w:left="927" w:hanging="360"/>
      </w:pPr>
      <w:rPr>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4C7B3F52"/>
    <w:multiLevelType w:val="hybridMultilevel"/>
    <w:tmpl w:val="C4B87B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DD647E9"/>
    <w:multiLevelType w:val="hybridMultilevel"/>
    <w:tmpl w:val="0980E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4260CF2"/>
    <w:multiLevelType w:val="hybridMultilevel"/>
    <w:tmpl w:val="5BBEF914"/>
    <w:lvl w:ilvl="0" w:tplc="59101054">
      <w:start w:val="1"/>
      <w:numFmt w:val="bullet"/>
      <w:lvlText w:val=""/>
      <w:lvlJc w:val="left"/>
      <w:pPr>
        <w:tabs>
          <w:tab w:val="num" w:pos="1908"/>
        </w:tabs>
        <w:ind w:left="1908" w:hanging="360"/>
      </w:pPr>
      <w:rPr>
        <w:rFonts w:ascii="Wingdings" w:hAnsi="Wingdings" w:hint="default"/>
      </w:rPr>
    </w:lvl>
    <w:lvl w:ilvl="1" w:tplc="04100003" w:tentative="1">
      <w:start w:val="1"/>
      <w:numFmt w:val="bullet"/>
      <w:lvlText w:val="o"/>
      <w:lvlJc w:val="left"/>
      <w:pPr>
        <w:tabs>
          <w:tab w:val="num" w:pos="2628"/>
        </w:tabs>
        <w:ind w:left="2628" w:hanging="360"/>
      </w:pPr>
      <w:rPr>
        <w:rFonts w:ascii="Courier New" w:hAnsi="Courier New" w:hint="default"/>
      </w:rPr>
    </w:lvl>
    <w:lvl w:ilvl="2" w:tplc="04100005" w:tentative="1">
      <w:start w:val="1"/>
      <w:numFmt w:val="bullet"/>
      <w:lvlText w:val=""/>
      <w:lvlJc w:val="left"/>
      <w:pPr>
        <w:tabs>
          <w:tab w:val="num" w:pos="3348"/>
        </w:tabs>
        <w:ind w:left="3348" w:hanging="360"/>
      </w:pPr>
      <w:rPr>
        <w:rFonts w:ascii="Wingdings" w:hAnsi="Wingdings" w:hint="default"/>
      </w:rPr>
    </w:lvl>
    <w:lvl w:ilvl="3" w:tplc="04100001" w:tentative="1">
      <w:start w:val="1"/>
      <w:numFmt w:val="bullet"/>
      <w:lvlText w:val=""/>
      <w:lvlJc w:val="left"/>
      <w:pPr>
        <w:tabs>
          <w:tab w:val="num" w:pos="4068"/>
        </w:tabs>
        <w:ind w:left="4068" w:hanging="360"/>
      </w:pPr>
      <w:rPr>
        <w:rFonts w:ascii="Symbol" w:hAnsi="Symbol" w:hint="default"/>
      </w:rPr>
    </w:lvl>
    <w:lvl w:ilvl="4" w:tplc="04100003" w:tentative="1">
      <w:start w:val="1"/>
      <w:numFmt w:val="bullet"/>
      <w:lvlText w:val="o"/>
      <w:lvlJc w:val="left"/>
      <w:pPr>
        <w:tabs>
          <w:tab w:val="num" w:pos="4788"/>
        </w:tabs>
        <w:ind w:left="4788" w:hanging="360"/>
      </w:pPr>
      <w:rPr>
        <w:rFonts w:ascii="Courier New" w:hAnsi="Courier New" w:hint="default"/>
      </w:rPr>
    </w:lvl>
    <w:lvl w:ilvl="5" w:tplc="04100005" w:tentative="1">
      <w:start w:val="1"/>
      <w:numFmt w:val="bullet"/>
      <w:lvlText w:val=""/>
      <w:lvlJc w:val="left"/>
      <w:pPr>
        <w:tabs>
          <w:tab w:val="num" w:pos="5508"/>
        </w:tabs>
        <w:ind w:left="5508" w:hanging="360"/>
      </w:pPr>
      <w:rPr>
        <w:rFonts w:ascii="Wingdings" w:hAnsi="Wingdings" w:hint="default"/>
      </w:rPr>
    </w:lvl>
    <w:lvl w:ilvl="6" w:tplc="04100001" w:tentative="1">
      <w:start w:val="1"/>
      <w:numFmt w:val="bullet"/>
      <w:lvlText w:val=""/>
      <w:lvlJc w:val="left"/>
      <w:pPr>
        <w:tabs>
          <w:tab w:val="num" w:pos="6228"/>
        </w:tabs>
        <w:ind w:left="6228" w:hanging="360"/>
      </w:pPr>
      <w:rPr>
        <w:rFonts w:ascii="Symbol" w:hAnsi="Symbol" w:hint="default"/>
      </w:rPr>
    </w:lvl>
    <w:lvl w:ilvl="7" w:tplc="04100003" w:tentative="1">
      <w:start w:val="1"/>
      <w:numFmt w:val="bullet"/>
      <w:lvlText w:val="o"/>
      <w:lvlJc w:val="left"/>
      <w:pPr>
        <w:tabs>
          <w:tab w:val="num" w:pos="6948"/>
        </w:tabs>
        <w:ind w:left="6948" w:hanging="360"/>
      </w:pPr>
      <w:rPr>
        <w:rFonts w:ascii="Courier New" w:hAnsi="Courier New" w:hint="default"/>
      </w:rPr>
    </w:lvl>
    <w:lvl w:ilvl="8" w:tplc="04100005" w:tentative="1">
      <w:start w:val="1"/>
      <w:numFmt w:val="bullet"/>
      <w:lvlText w:val=""/>
      <w:lvlJc w:val="left"/>
      <w:pPr>
        <w:tabs>
          <w:tab w:val="num" w:pos="7668"/>
        </w:tabs>
        <w:ind w:left="7668" w:hanging="360"/>
      </w:pPr>
      <w:rPr>
        <w:rFonts w:ascii="Wingdings" w:hAnsi="Wingdings" w:hint="default"/>
      </w:rPr>
    </w:lvl>
  </w:abstractNum>
  <w:abstractNum w:abstractNumId="17">
    <w:nsid w:val="5CD53145"/>
    <w:multiLevelType w:val="hybridMultilevel"/>
    <w:tmpl w:val="BD6A332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0D05CBE"/>
    <w:multiLevelType w:val="hybridMultilevel"/>
    <w:tmpl w:val="937A34E8"/>
    <w:lvl w:ilvl="0" w:tplc="869A2332">
      <w:start w:val="2"/>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nsid w:val="647A78FB"/>
    <w:multiLevelType w:val="hybridMultilevel"/>
    <w:tmpl w:val="092AF1B8"/>
    <w:lvl w:ilvl="0" w:tplc="0410000B">
      <w:start w:val="1"/>
      <w:numFmt w:val="bullet"/>
      <w:lvlText w:val=""/>
      <w:lvlJc w:val="left"/>
      <w:pPr>
        <w:tabs>
          <w:tab w:val="num" w:pos="1440"/>
        </w:tabs>
        <w:ind w:left="1440" w:hanging="360"/>
      </w:pPr>
      <w:rPr>
        <w:rFonts w:ascii="Wingdings" w:hAnsi="Wingdings" w:hint="default"/>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20">
    <w:nsid w:val="6D692CE6"/>
    <w:multiLevelType w:val="hybridMultilevel"/>
    <w:tmpl w:val="63C01DB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87578FF"/>
    <w:multiLevelType w:val="hybridMultilevel"/>
    <w:tmpl w:val="B65C60BE"/>
    <w:lvl w:ilvl="0" w:tplc="BF28FCC8">
      <w:start w:val="1"/>
      <w:numFmt w:val="decimal"/>
      <w:lvlText w:val="%1."/>
      <w:lvlJc w:val="left"/>
      <w:pPr>
        <w:ind w:left="927" w:hanging="360"/>
      </w:pPr>
      <w:rPr>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7A8B7895"/>
    <w:multiLevelType w:val="hybridMultilevel"/>
    <w:tmpl w:val="8FB6C7D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6"/>
  </w:num>
  <w:num w:numId="2">
    <w:abstractNumId w:val="4"/>
  </w:num>
  <w:num w:numId="3">
    <w:abstractNumId w:val="8"/>
  </w:num>
  <w:num w:numId="4">
    <w:abstractNumId w:val="14"/>
  </w:num>
  <w:num w:numId="5">
    <w:abstractNumId w:val="20"/>
  </w:num>
  <w:num w:numId="6">
    <w:abstractNumId w:val="5"/>
  </w:num>
  <w:num w:numId="7">
    <w:abstractNumId w:val="10"/>
  </w:num>
  <w:num w:numId="8">
    <w:abstractNumId w:val="19"/>
  </w:num>
  <w:num w:numId="9">
    <w:abstractNumId w:val="12"/>
  </w:num>
  <w:num w:numId="10">
    <w:abstractNumId w:val="22"/>
  </w:num>
  <w:num w:numId="11">
    <w:abstractNumId w:val="6"/>
  </w:num>
  <w:num w:numId="12">
    <w:abstractNumId w:val="1"/>
  </w:num>
  <w:num w:numId="13">
    <w:abstractNumId w:val="21"/>
  </w:num>
  <w:num w:numId="14">
    <w:abstractNumId w:val="13"/>
  </w:num>
  <w:num w:numId="15">
    <w:abstractNumId w:val="11"/>
  </w:num>
  <w:num w:numId="16">
    <w:abstractNumId w:val="7"/>
  </w:num>
  <w:num w:numId="17">
    <w:abstractNumId w:val="18"/>
  </w:num>
  <w:num w:numId="18">
    <w:abstractNumId w:val="15"/>
  </w:num>
  <w:num w:numId="19">
    <w:abstractNumId w:val="9"/>
  </w:num>
  <w:num w:numId="20">
    <w:abstractNumId w:val="3"/>
  </w:num>
  <w:num w:numId="21">
    <w:abstractNumId w:val="2"/>
  </w:num>
  <w:num w:numId="22">
    <w:abstractNumId w:val="1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savePreviewPicture/>
  <w:footnotePr>
    <w:footnote w:id="-1"/>
    <w:footnote w:id="0"/>
  </w:footnotePr>
  <w:endnotePr>
    <w:endnote w:id="-1"/>
    <w:endnote w:id="0"/>
  </w:endnotePr>
  <w:compat/>
  <w:rsids>
    <w:rsidRoot w:val="0082271A"/>
    <w:rsid w:val="000045C9"/>
    <w:rsid w:val="000241BC"/>
    <w:rsid w:val="000269C4"/>
    <w:rsid w:val="00033901"/>
    <w:rsid w:val="000339F2"/>
    <w:rsid w:val="00087ABD"/>
    <w:rsid w:val="000A6890"/>
    <w:rsid w:val="000B106B"/>
    <w:rsid w:val="000B1592"/>
    <w:rsid w:val="000D667D"/>
    <w:rsid w:val="000E4DA4"/>
    <w:rsid w:val="00193F32"/>
    <w:rsid w:val="001D6452"/>
    <w:rsid w:val="001E160E"/>
    <w:rsid w:val="0021345B"/>
    <w:rsid w:val="00232D2D"/>
    <w:rsid w:val="00244730"/>
    <w:rsid w:val="00270C4D"/>
    <w:rsid w:val="002A7606"/>
    <w:rsid w:val="002C76F5"/>
    <w:rsid w:val="002D03E6"/>
    <w:rsid w:val="002E206F"/>
    <w:rsid w:val="002F1BB1"/>
    <w:rsid w:val="0030570C"/>
    <w:rsid w:val="00310B53"/>
    <w:rsid w:val="00320D0D"/>
    <w:rsid w:val="00340D37"/>
    <w:rsid w:val="00345968"/>
    <w:rsid w:val="00353C1F"/>
    <w:rsid w:val="00361D32"/>
    <w:rsid w:val="0038641F"/>
    <w:rsid w:val="003A3E9F"/>
    <w:rsid w:val="003D5E42"/>
    <w:rsid w:val="003F5204"/>
    <w:rsid w:val="00414F8B"/>
    <w:rsid w:val="00424F82"/>
    <w:rsid w:val="00425401"/>
    <w:rsid w:val="00431FE6"/>
    <w:rsid w:val="0043443F"/>
    <w:rsid w:val="00475723"/>
    <w:rsid w:val="00485C61"/>
    <w:rsid w:val="004B52B7"/>
    <w:rsid w:val="004F3D23"/>
    <w:rsid w:val="00507158"/>
    <w:rsid w:val="00513B9A"/>
    <w:rsid w:val="00521F1D"/>
    <w:rsid w:val="005321A4"/>
    <w:rsid w:val="005373AC"/>
    <w:rsid w:val="005413C3"/>
    <w:rsid w:val="005435C8"/>
    <w:rsid w:val="00561ED5"/>
    <w:rsid w:val="00567B23"/>
    <w:rsid w:val="005A0EE5"/>
    <w:rsid w:val="005A6308"/>
    <w:rsid w:val="005B0DF9"/>
    <w:rsid w:val="005B54B0"/>
    <w:rsid w:val="005D1CC4"/>
    <w:rsid w:val="005D6169"/>
    <w:rsid w:val="005F4910"/>
    <w:rsid w:val="0062061A"/>
    <w:rsid w:val="0063623D"/>
    <w:rsid w:val="00650F00"/>
    <w:rsid w:val="0066397B"/>
    <w:rsid w:val="006B2A0C"/>
    <w:rsid w:val="00706E80"/>
    <w:rsid w:val="0072074B"/>
    <w:rsid w:val="00727C5C"/>
    <w:rsid w:val="007314CB"/>
    <w:rsid w:val="00777153"/>
    <w:rsid w:val="007B7EA0"/>
    <w:rsid w:val="007E2F29"/>
    <w:rsid w:val="008115C7"/>
    <w:rsid w:val="00814DB9"/>
    <w:rsid w:val="0082271A"/>
    <w:rsid w:val="00823C2C"/>
    <w:rsid w:val="0084634C"/>
    <w:rsid w:val="008860C5"/>
    <w:rsid w:val="00891053"/>
    <w:rsid w:val="008B08D3"/>
    <w:rsid w:val="008C17F3"/>
    <w:rsid w:val="00903C15"/>
    <w:rsid w:val="009053FD"/>
    <w:rsid w:val="009201AE"/>
    <w:rsid w:val="00965559"/>
    <w:rsid w:val="009B016E"/>
    <w:rsid w:val="009C3741"/>
    <w:rsid w:val="009C50B8"/>
    <w:rsid w:val="009C666F"/>
    <w:rsid w:val="009E403C"/>
    <w:rsid w:val="00A0451F"/>
    <w:rsid w:val="00A303BA"/>
    <w:rsid w:val="00A31870"/>
    <w:rsid w:val="00A32B39"/>
    <w:rsid w:val="00A46106"/>
    <w:rsid w:val="00A56ECB"/>
    <w:rsid w:val="00A67889"/>
    <w:rsid w:val="00A7082D"/>
    <w:rsid w:val="00A867A2"/>
    <w:rsid w:val="00AB64A8"/>
    <w:rsid w:val="00AB6BE7"/>
    <w:rsid w:val="00AD763E"/>
    <w:rsid w:val="00AE2E68"/>
    <w:rsid w:val="00AF685A"/>
    <w:rsid w:val="00B06BC3"/>
    <w:rsid w:val="00B572E8"/>
    <w:rsid w:val="00B671DA"/>
    <w:rsid w:val="00B730C9"/>
    <w:rsid w:val="00BB1EC5"/>
    <w:rsid w:val="00BB6F15"/>
    <w:rsid w:val="00BC18A3"/>
    <w:rsid w:val="00BC3336"/>
    <w:rsid w:val="00BE7FE6"/>
    <w:rsid w:val="00BF05DC"/>
    <w:rsid w:val="00BF3D8E"/>
    <w:rsid w:val="00C03198"/>
    <w:rsid w:val="00C21A07"/>
    <w:rsid w:val="00C3231F"/>
    <w:rsid w:val="00C33CA4"/>
    <w:rsid w:val="00C663AF"/>
    <w:rsid w:val="00C86314"/>
    <w:rsid w:val="00CC42EC"/>
    <w:rsid w:val="00D040AC"/>
    <w:rsid w:val="00D106E9"/>
    <w:rsid w:val="00D47DFF"/>
    <w:rsid w:val="00D54AAC"/>
    <w:rsid w:val="00D5680F"/>
    <w:rsid w:val="00D77655"/>
    <w:rsid w:val="00D84308"/>
    <w:rsid w:val="00DB5DAD"/>
    <w:rsid w:val="00DC671E"/>
    <w:rsid w:val="00DD0BF1"/>
    <w:rsid w:val="00E0075E"/>
    <w:rsid w:val="00E1145A"/>
    <w:rsid w:val="00E55ACC"/>
    <w:rsid w:val="00E57F57"/>
    <w:rsid w:val="00E81998"/>
    <w:rsid w:val="00E914C9"/>
    <w:rsid w:val="00E922C0"/>
    <w:rsid w:val="00ED587E"/>
    <w:rsid w:val="00ED5E02"/>
    <w:rsid w:val="00ED6F03"/>
    <w:rsid w:val="00F0191E"/>
    <w:rsid w:val="00F04D45"/>
    <w:rsid w:val="00F34A9F"/>
    <w:rsid w:val="00F40AD1"/>
    <w:rsid w:val="00F8099F"/>
    <w:rsid w:val="00FC176C"/>
    <w:rsid w:val="00FC72E7"/>
    <w:rsid w:val="00FF69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271A"/>
    <w:rPr>
      <w:rFonts w:ascii="Times New Roman" w:eastAsia="Times New Roman" w:hAnsi="Times New Roman"/>
      <w:sz w:val="24"/>
      <w:szCs w:val="24"/>
    </w:rPr>
  </w:style>
  <w:style w:type="paragraph" w:styleId="Titolo3">
    <w:name w:val="heading 3"/>
    <w:basedOn w:val="Normale"/>
    <w:next w:val="Normale"/>
    <w:link w:val="Titolo3Carattere"/>
    <w:uiPriority w:val="99"/>
    <w:qFormat/>
    <w:rsid w:val="00D77655"/>
    <w:pPr>
      <w:keepNext/>
      <w:jc w:val="center"/>
      <w:outlineLvl w:val="2"/>
    </w:pPr>
    <w:rPr>
      <w:b/>
      <w:bCs/>
      <w:i/>
      <w:i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521F1D"/>
    <w:rPr>
      <w:rFonts w:ascii="Cambria" w:hAnsi="Cambria" w:cs="Times New Roman"/>
      <w:b/>
      <w:bCs/>
      <w:sz w:val="26"/>
      <w:szCs w:val="26"/>
    </w:rPr>
  </w:style>
  <w:style w:type="table" w:styleId="Grigliatabella">
    <w:name w:val="Table Grid"/>
    <w:basedOn w:val="Tabellanormale"/>
    <w:uiPriority w:val="99"/>
    <w:rsid w:val="0082271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rsid w:val="00D77655"/>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21F1D"/>
    <w:rPr>
      <w:rFonts w:ascii="Times New Roman" w:hAnsi="Times New Roman" w:cs="Times New Roman"/>
      <w:sz w:val="20"/>
      <w:szCs w:val="20"/>
    </w:rPr>
  </w:style>
  <w:style w:type="character" w:styleId="Rimandonotaapidipagina">
    <w:name w:val="footnote reference"/>
    <w:basedOn w:val="Carpredefinitoparagrafo"/>
    <w:uiPriority w:val="99"/>
    <w:semiHidden/>
    <w:rsid w:val="00D77655"/>
    <w:rPr>
      <w:rFonts w:cs="Times New Roman"/>
      <w:vertAlign w:val="superscript"/>
    </w:rPr>
  </w:style>
  <w:style w:type="paragraph" w:styleId="Corpodeltesto">
    <w:name w:val="Body Text"/>
    <w:basedOn w:val="Normale"/>
    <w:link w:val="CorpodeltestoCarattere"/>
    <w:uiPriority w:val="99"/>
    <w:rsid w:val="00903C15"/>
    <w:pPr>
      <w:tabs>
        <w:tab w:val="right" w:leader="dot" w:pos="9639"/>
      </w:tabs>
      <w:spacing w:line="360" w:lineRule="auto"/>
      <w:jc w:val="both"/>
    </w:pPr>
    <w:rPr>
      <w:b/>
      <w:bCs/>
      <w:sz w:val="22"/>
      <w:szCs w:val="22"/>
    </w:rPr>
  </w:style>
  <w:style w:type="character" w:customStyle="1" w:styleId="CorpodeltestoCarattere">
    <w:name w:val="Corpo del testo Carattere"/>
    <w:basedOn w:val="Carpredefinitoparagrafo"/>
    <w:link w:val="Corpodeltesto"/>
    <w:uiPriority w:val="99"/>
    <w:semiHidden/>
    <w:locked/>
    <w:rsid w:val="00521F1D"/>
    <w:rPr>
      <w:rFonts w:ascii="Times New Roman" w:hAnsi="Times New Roman" w:cs="Times New Roman"/>
      <w:sz w:val="24"/>
      <w:szCs w:val="24"/>
    </w:rPr>
  </w:style>
  <w:style w:type="paragraph" w:styleId="Intestazione">
    <w:name w:val="header"/>
    <w:basedOn w:val="Normale"/>
    <w:link w:val="IntestazioneCarattere"/>
    <w:uiPriority w:val="99"/>
    <w:rsid w:val="009C3741"/>
    <w:pPr>
      <w:tabs>
        <w:tab w:val="center" w:pos="4819"/>
        <w:tab w:val="right" w:pos="9638"/>
      </w:tabs>
    </w:pPr>
  </w:style>
  <w:style w:type="character" w:customStyle="1" w:styleId="IntestazioneCarattere">
    <w:name w:val="Intestazione Carattere"/>
    <w:basedOn w:val="Carpredefinitoparagrafo"/>
    <w:link w:val="Intestazione"/>
    <w:uiPriority w:val="99"/>
    <w:locked/>
    <w:rsid w:val="00F8099F"/>
    <w:rPr>
      <w:rFonts w:ascii="Times New Roman" w:hAnsi="Times New Roman" w:cs="Times New Roman"/>
      <w:sz w:val="24"/>
      <w:szCs w:val="24"/>
    </w:rPr>
  </w:style>
  <w:style w:type="paragraph" w:styleId="Testofumetto">
    <w:name w:val="Balloon Text"/>
    <w:basedOn w:val="Normale"/>
    <w:link w:val="TestofumettoCarattere"/>
    <w:uiPriority w:val="99"/>
    <w:semiHidden/>
    <w:rsid w:val="009C37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21F1D"/>
    <w:rPr>
      <w:rFonts w:ascii="Times New Roman" w:hAnsi="Times New Roman" w:cs="Times New Roman"/>
      <w:sz w:val="2"/>
    </w:rPr>
  </w:style>
  <w:style w:type="paragraph" w:styleId="Pidipagina">
    <w:name w:val="footer"/>
    <w:basedOn w:val="Normale"/>
    <w:link w:val="PidipaginaCarattere"/>
    <w:uiPriority w:val="99"/>
    <w:unhideWhenUsed/>
    <w:rsid w:val="00FC72E7"/>
    <w:pPr>
      <w:tabs>
        <w:tab w:val="center" w:pos="4819"/>
        <w:tab w:val="right" w:pos="9638"/>
      </w:tabs>
    </w:pPr>
  </w:style>
  <w:style w:type="character" w:customStyle="1" w:styleId="PidipaginaCarattere">
    <w:name w:val="Piè di pagina Carattere"/>
    <w:basedOn w:val="Carpredefinitoparagrafo"/>
    <w:link w:val="Pidipagina"/>
    <w:uiPriority w:val="99"/>
    <w:rsid w:val="00FC72E7"/>
    <w:rPr>
      <w:rFonts w:ascii="Times New Roman" w:eastAsia="Times New Roman" w:hAnsi="Times New Roman"/>
      <w:sz w:val="24"/>
      <w:szCs w:val="24"/>
    </w:rPr>
  </w:style>
  <w:style w:type="paragraph" w:styleId="Paragrafoelenco">
    <w:name w:val="List Paragraph"/>
    <w:basedOn w:val="Normale"/>
    <w:uiPriority w:val="99"/>
    <w:qFormat/>
    <w:rsid w:val="000339F2"/>
    <w:pPr>
      <w:spacing w:before="100" w:beforeAutospacing="1" w:after="100" w:afterAutospacing="1"/>
    </w:pPr>
    <w:rPr>
      <w:rFonts w:ascii="Verdana" w:hAnsi="Verdana"/>
      <w:sz w:val="20"/>
      <w:szCs w:val="20"/>
    </w:rPr>
  </w:style>
  <w:style w:type="paragraph" w:styleId="NormaleWeb">
    <w:name w:val="Normal (Web)"/>
    <w:basedOn w:val="Normale"/>
    <w:uiPriority w:val="99"/>
    <w:semiHidden/>
    <w:unhideWhenUsed/>
    <w:rsid w:val="00BB1EC5"/>
    <w:pPr>
      <w:spacing w:before="100" w:beforeAutospacing="1" w:after="100" w:afterAutospacing="1"/>
    </w:pPr>
  </w:style>
  <w:style w:type="paragraph" w:customStyle="1" w:styleId="Default">
    <w:name w:val="Default"/>
    <w:rsid w:val="003D5E42"/>
    <w:pPr>
      <w:autoSpaceDE w:val="0"/>
      <w:autoSpaceDN w:val="0"/>
      <w:adjustRightInd w:val="0"/>
    </w:pPr>
    <w:rPr>
      <w:rFonts w:ascii="Georgia" w:eastAsia="Times New Roman"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8848984">
      <w:bodyDiv w:val="1"/>
      <w:marLeft w:val="0"/>
      <w:marRight w:val="0"/>
      <w:marTop w:val="0"/>
      <w:marBottom w:val="0"/>
      <w:divBdr>
        <w:top w:val="none" w:sz="0" w:space="0" w:color="auto"/>
        <w:left w:val="none" w:sz="0" w:space="0" w:color="auto"/>
        <w:bottom w:val="none" w:sz="0" w:space="0" w:color="auto"/>
        <w:right w:val="none" w:sz="0" w:space="0" w:color="auto"/>
      </w:divBdr>
    </w:div>
    <w:div w:id="1271088779">
      <w:marLeft w:val="0"/>
      <w:marRight w:val="0"/>
      <w:marTop w:val="0"/>
      <w:marBottom w:val="0"/>
      <w:divBdr>
        <w:top w:val="none" w:sz="0" w:space="0" w:color="auto"/>
        <w:left w:val="none" w:sz="0" w:space="0" w:color="auto"/>
        <w:bottom w:val="none" w:sz="0" w:space="0" w:color="auto"/>
        <w:right w:val="none" w:sz="0" w:space="0" w:color="auto"/>
      </w:divBdr>
    </w:div>
    <w:div w:id="1324355296">
      <w:bodyDiv w:val="1"/>
      <w:marLeft w:val="0"/>
      <w:marRight w:val="0"/>
      <w:marTop w:val="0"/>
      <w:marBottom w:val="0"/>
      <w:divBdr>
        <w:top w:val="none" w:sz="0" w:space="0" w:color="auto"/>
        <w:left w:val="none" w:sz="0" w:space="0" w:color="auto"/>
        <w:bottom w:val="none" w:sz="0" w:space="0" w:color="auto"/>
        <w:right w:val="none" w:sz="0" w:space="0" w:color="auto"/>
      </w:divBdr>
      <w:divsChild>
        <w:div w:id="179781085">
          <w:marLeft w:val="547"/>
          <w:marRight w:val="0"/>
          <w:marTop w:val="115"/>
          <w:marBottom w:val="0"/>
          <w:divBdr>
            <w:top w:val="none" w:sz="0" w:space="0" w:color="auto"/>
            <w:left w:val="none" w:sz="0" w:space="0" w:color="auto"/>
            <w:bottom w:val="none" w:sz="0" w:space="0" w:color="auto"/>
            <w:right w:val="none" w:sz="0" w:space="0" w:color="auto"/>
          </w:divBdr>
        </w:div>
        <w:div w:id="1813596828">
          <w:marLeft w:val="547"/>
          <w:marRight w:val="0"/>
          <w:marTop w:val="115"/>
          <w:marBottom w:val="0"/>
          <w:divBdr>
            <w:top w:val="none" w:sz="0" w:space="0" w:color="auto"/>
            <w:left w:val="none" w:sz="0" w:space="0" w:color="auto"/>
            <w:bottom w:val="none" w:sz="0" w:space="0" w:color="auto"/>
            <w:right w:val="none" w:sz="0" w:space="0" w:color="auto"/>
          </w:divBdr>
        </w:div>
      </w:divsChild>
    </w:div>
    <w:div w:id="205226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F231B-528B-401E-AB5C-E28C9F24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1585</Words>
  <Characters>9040</Characters>
  <Application>Microsoft Office Word</Application>
  <DocSecurity>0</DocSecurity>
  <Lines>75</Lines>
  <Paragraphs>21</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VERBALE N. ___del  DIPARTIMENTO DI _______________________</vt:lpstr>
    </vt:vector>
  </TitlesOfParts>
  <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stefi</dc:creator>
  <cp:lastModifiedBy>Studente</cp:lastModifiedBy>
  <cp:revision>4</cp:revision>
  <cp:lastPrinted>2016-04-18T11:13:00Z</cp:lastPrinted>
  <dcterms:created xsi:type="dcterms:W3CDTF">2018-04-23T12:00:00Z</dcterms:created>
  <dcterms:modified xsi:type="dcterms:W3CDTF">2018-04-23T12:59:00Z</dcterms:modified>
</cp:coreProperties>
</file>